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76" w:rsidRPr="005E058E" w:rsidRDefault="00982D76" w:rsidP="00982D76">
      <w:pPr>
        <w:jc w:val="center"/>
        <w:rPr>
          <w:sz w:val="28"/>
          <w:szCs w:val="28"/>
        </w:rPr>
      </w:pPr>
      <w:r w:rsidRPr="005E058E">
        <w:rPr>
          <w:sz w:val="28"/>
          <w:szCs w:val="28"/>
        </w:rPr>
        <w:t xml:space="preserve">МИНИСТЕРСТВО ОБРАЗОВАНИЯ РЕСПУБЛИКИ БЕЛАРУСЬ </w:t>
      </w:r>
    </w:p>
    <w:p w:rsidR="00982D76" w:rsidRPr="005E058E" w:rsidRDefault="00982D76" w:rsidP="00982D76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</w:t>
      </w:r>
      <w:r w:rsidRPr="005E058E">
        <w:rPr>
          <w:sz w:val="28"/>
          <w:szCs w:val="28"/>
        </w:rPr>
        <w:t xml:space="preserve">МЕТОДИЧЕСКОЕ ОБЪЕДИНЕНИЕ </w:t>
      </w:r>
    </w:p>
    <w:p w:rsidR="00982D76" w:rsidRPr="005E058E" w:rsidRDefault="00982D76" w:rsidP="00982D76">
      <w:pPr>
        <w:jc w:val="center"/>
        <w:rPr>
          <w:sz w:val="28"/>
          <w:szCs w:val="28"/>
        </w:rPr>
      </w:pPr>
      <w:r w:rsidRPr="005E058E">
        <w:rPr>
          <w:sz w:val="28"/>
          <w:szCs w:val="28"/>
        </w:rPr>
        <w:t xml:space="preserve">ПО ГУМАНИТАРНОМУ ОБРАЗОВАНИЮ </w:t>
      </w:r>
    </w:p>
    <w:p w:rsidR="00982D76" w:rsidRPr="005E058E" w:rsidRDefault="00982D76" w:rsidP="00982D76">
      <w:pPr>
        <w:ind w:left="4680"/>
        <w:jc w:val="both"/>
        <w:rPr>
          <w:sz w:val="28"/>
          <w:szCs w:val="28"/>
        </w:rPr>
      </w:pPr>
    </w:p>
    <w:p w:rsidR="00982D76" w:rsidRPr="005E058E" w:rsidRDefault="00982D76" w:rsidP="00982D76">
      <w:pPr>
        <w:ind w:left="4680"/>
        <w:jc w:val="both"/>
        <w:rPr>
          <w:sz w:val="28"/>
          <w:szCs w:val="28"/>
        </w:rPr>
      </w:pPr>
    </w:p>
    <w:p w:rsidR="00982D76" w:rsidRPr="001D3F14" w:rsidRDefault="00982D76" w:rsidP="000675E0">
      <w:pPr>
        <w:ind w:left="3969"/>
        <w:rPr>
          <w:b/>
          <w:sz w:val="28"/>
          <w:szCs w:val="28"/>
        </w:rPr>
      </w:pPr>
      <w:r w:rsidRPr="001D3F14">
        <w:rPr>
          <w:b/>
          <w:sz w:val="28"/>
          <w:szCs w:val="28"/>
        </w:rPr>
        <w:t xml:space="preserve">УТВЕРЖДАЮ </w:t>
      </w:r>
    </w:p>
    <w:p w:rsidR="00982D76" w:rsidRPr="001D3F14" w:rsidRDefault="00982D76" w:rsidP="000675E0">
      <w:pPr>
        <w:ind w:left="3969"/>
        <w:rPr>
          <w:sz w:val="28"/>
          <w:szCs w:val="28"/>
        </w:rPr>
      </w:pPr>
      <w:r w:rsidRPr="001D3F14">
        <w:rPr>
          <w:sz w:val="28"/>
          <w:szCs w:val="28"/>
        </w:rPr>
        <w:t xml:space="preserve">Первый заместитель Министра образования </w:t>
      </w:r>
    </w:p>
    <w:p w:rsidR="00982D76" w:rsidRPr="001D3F14" w:rsidRDefault="00982D76" w:rsidP="000675E0">
      <w:pPr>
        <w:ind w:left="3969"/>
        <w:rPr>
          <w:sz w:val="28"/>
          <w:szCs w:val="28"/>
        </w:rPr>
      </w:pPr>
      <w:r w:rsidRPr="001D3F14">
        <w:rPr>
          <w:sz w:val="28"/>
          <w:szCs w:val="28"/>
        </w:rPr>
        <w:t xml:space="preserve">Республики Беларусь </w:t>
      </w:r>
    </w:p>
    <w:p w:rsidR="00982D76" w:rsidRPr="001D3F14" w:rsidRDefault="00982D76" w:rsidP="000675E0">
      <w:pPr>
        <w:ind w:left="3969"/>
        <w:rPr>
          <w:sz w:val="28"/>
          <w:szCs w:val="28"/>
        </w:rPr>
      </w:pPr>
      <w:r w:rsidRPr="001D3F14">
        <w:rPr>
          <w:sz w:val="28"/>
          <w:szCs w:val="28"/>
        </w:rPr>
        <w:t>__</w:t>
      </w:r>
      <w:r w:rsidR="009B45EC" w:rsidRPr="001D3F14">
        <w:rPr>
          <w:sz w:val="28"/>
          <w:szCs w:val="28"/>
        </w:rPr>
        <w:t>________________________</w:t>
      </w:r>
    </w:p>
    <w:p w:rsidR="00982D76" w:rsidRPr="001D3F14" w:rsidRDefault="00982D76" w:rsidP="000675E0">
      <w:pPr>
        <w:ind w:left="3969"/>
        <w:rPr>
          <w:sz w:val="28"/>
          <w:szCs w:val="28"/>
        </w:rPr>
      </w:pPr>
      <w:r w:rsidRPr="001D3F14">
        <w:rPr>
          <w:sz w:val="28"/>
          <w:szCs w:val="28"/>
        </w:rPr>
        <w:t xml:space="preserve">«____» _________________2014 г. </w:t>
      </w:r>
    </w:p>
    <w:p w:rsidR="00982D76" w:rsidRPr="001D3F14" w:rsidRDefault="00982D76" w:rsidP="000675E0">
      <w:pPr>
        <w:ind w:left="3969"/>
        <w:rPr>
          <w:sz w:val="28"/>
          <w:szCs w:val="28"/>
        </w:rPr>
      </w:pPr>
      <w:r w:rsidRPr="001D3F14">
        <w:rPr>
          <w:sz w:val="28"/>
          <w:szCs w:val="28"/>
        </w:rPr>
        <w:t>Регистрационный № ТД – ______/тип.</w:t>
      </w:r>
    </w:p>
    <w:p w:rsidR="00982D76" w:rsidRPr="001071E0" w:rsidRDefault="00982D76" w:rsidP="00982D76">
      <w:pPr>
        <w:ind w:left="3969"/>
        <w:jc w:val="both"/>
        <w:rPr>
          <w:sz w:val="28"/>
          <w:szCs w:val="28"/>
        </w:rPr>
      </w:pPr>
    </w:p>
    <w:p w:rsidR="00982D76" w:rsidRPr="005E058E" w:rsidRDefault="00982D76" w:rsidP="00982D76">
      <w:pPr>
        <w:ind w:left="4680"/>
        <w:jc w:val="both"/>
        <w:rPr>
          <w:sz w:val="28"/>
          <w:szCs w:val="28"/>
        </w:rPr>
      </w:pPr>
    </w:p>
    <w:p w:rsidR="00982D76" w:rsidRPr="005E058E" w:rsidRDefault="00982D76" w:rsidP="00982D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МЕТОДЫ И ТЕХНОЛОГИИ СОЦИАЛЬНОЙ РАБОТЫ</w:t>
      </w:r>
    </w:p>
    <w:p w:rsidR="00982D76" w:rsidRPr="001071E0" w:rsidRDefault="00982D76" w:rsidP="00982D76">
      <w:pPr>
        <w:jc w:val="center"/>
        <w:rPr>
          <w:b/>
          <w:sz w:val="28"/>
          <w:szCs w:val="28"/>
        </w:rPr>
      </w:pPr>
      <w:r w:rsidRPr="005E058E">
        <w:rPr>
          <w:b/>
          <w:sz w:val="28"/>
          <w:szCs w:val="28"/>
        </w:rPr>
        <w:t xml:space="preserve">Типовая учебная программа </w:t>
      </w:r>
      <w:r w:rsidR="001071E0">
        <w:rPr>
          <w:b/>
          <w:sz w:val="28"/>
          <w:szCs w:val="28"/>
        </w:rPr>
        <w:t>по учебной дисциплине</w:t>
      </w:r>
    </w:p>
    <w:p w:rsidR="00982D76" w:rsidRPr="005E058E" w:rsidRDefault="00982D76" w:rsidP="00ED6E6D">
      <w:pPr>
        <w:jc w:val="center"/>
        <w:rPr>
          <w:b/>
          <w:sz w:val="28"/>
          <w:szCs w:val="28"/>
        </w:rPr>
      </w:pPr>
      <w:r w:rsidRPr="005E058E">
        <w:rPr>
          <w:b/>
          <w:sz w:val="28"/>
          <w:szCs w:val="28"/>
        </w:rPr>
        <w:t xml:space="preserve">для специальности 1-86 01 01 Социальная работа (по направлениям) </w:t>
      </w:r>
    </w:p>
    <w:p w:rsidR="00982D76" w:rsidRPr="005E058E" w:rsidRDefault="00982D76" w:rsidP="00982D76">
      <w:pPr>
        <w:ind w:left="3969"/>
        <w:jc w:val="both"/>
        <w:rPr>
          <w:sz w:val="28"/>
          <w:szCs w:val="28"/>
        </w:rPr>
      </w:pPr>
    </w:p>
    <w:p w:rsidR="00982D76" w:rsidRPr="005E058E" w:rsidRDefault="00982D76" w:rsidP="00982D76">
      <w:pPr>
        <w:ind w:left="3969"/>
        <w:jc w:val="both"/>
        <w:rPr>
          <w:sz w:val="28"/>
          <w:szCs w:val="28"/>
        </w:rPr>
      </w:pPr>
    </w:p>
    <w:tbl>
      <w:tblPr>
        <w:tblW w:w="9923" w:type="dxa"/>
        <w:tblInd w:w="-176" w:type="dxa"/>
        <w:tblLayout w:type="fixed"/>
        <w:tblLook w:val="00A0"/>
      </w:tblPr>
      <w:tblGrid>
        <w:gridCol w:w="4820"/>
        <w:gridCol w:w="5103"/>
      </w:tblGrid>
      <w:tr w:rsidR="00982D76" w:rsidRPr="001D3F14" w:rsidTr="001D3F14">
        <w:tc>
          <w:tcPr>
            <w:tcW w:w="4820" w:type="dxa"/>
          </w:tcPr>
          <w:p w:rsidR="00982D76" w:rsidRPr="001D3F14" w:rsidRDefault="00982D76" w:rsidP="000675E0">
            <w:pPr>
              <w:rPr>
                <w:b/>
                <w:bCs/>
                <w:sz w:val="28"/>
                <w:szCs w:val="28"/>
              </w:rPr>
            </w:pPr>
            <w:r w:rsidRPr="001D3F14">
              <w:rPr>
                <w:b/>
                <w:bCs/>
                <w:sz w:val="28"/>
                <w:szCs w:val="28"/>
              </w:rPr>
              <w:t>СОГЛАСОВАНО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 xml:space="preserve">Председатель Учебно-методического 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 xml:space="preserve">объединения по гуманитарному 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 xml:space="preserve">образованию 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</w:p>
          <w:p w:rsidR="00982D76" w:rsidRPr="001D3F14" w:rsidRDefault="001D3F14" w:rsidP="000675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982D76" w:rsidRPr="001D3F14">
              <w:rPr>
                <w:sz w:val="28"/>
                <w:szCs w:val="28"/>
              </w:rPr>
              <w:t xml:space="preserve">__ </w:t>
            </w:r>
            <w:r w:rsidR="00C5525D" w:rsidRPr="001D3F14">
              <w:rPr>
                <w:sz w:val="28"/>
                <w:szCs w:val="28"/>
              </w:rPr>
              <w:t>А.В. Данильченко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>«____» ________</w:t>
            </w:r>
            <w:r w:rsidR="000675E0" w:rsidRPr="001D3F14">
              <w:rPr>
                <w:sz w:val="28"/>
                <w:szCs w:val="28"/>
              </w:rPr>
              <w:t>__</w:t>
            </w:r>
            <w:r w:rsidRPr="001D3F14">
              <w:rPr>
                <w:sz w:val="28"/>
                <w:szCs w:val="28"/>
              </w:rPr>
              <w:t>___201</w:t>
            </w:r>
            <w:r w:rsidR="00C5525D" w:rsidRPr="001D3F14">
              <w:rPr>
                <w:sz w:val="28"/>
                <w:szCs w:val="28"/>
              </w:rPr>
              <w:t>4</w:t>
            </w:r>
            <w:r w:rsidRPr="001D3F14">
              <w:rPr>
                <w:sz w:val="28"/>
                <w:szCs w:val="28"/>
              </w:rPr>
              <w:t xml:space="preserve"> г.</w:t>
            </w:r>
          </w:p>
          <w:p w:rsidR="00982D76" w:rsidRPr="001D3F14" w:rsidRDefault="00982D76" w:rsidP="00743C7B">
            <w:pPr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982D76" w:rsidRPr="001D3F14" w:rsidRDefault="00982D76" w:rsidP="004E1224">
            <w:pPr>
              <w:jc w:val="both"/>
              <w:rPr>
                <w:b/>
                <w:sz w:val="28"/>
                <w:szCs w:val="28"/>
              </w:rPr>
            </w:pPr>
            <w:r w:rsidRPr="001D3F14">
              <w:rPr>
                <w:b/>
                <w:sz w:val="28"/>
                <w:szCs w:val="28"/>
              </w:rPr>
              <w:t xml:space="preserve">СОГЛАСОВАНО 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 xml:space="preserve">Начальник Управления высшего образования </w:t>
            </w:r>
            <w:r w:rsidR="004E1224" w:rsidRPr="001D3F14">
              <w:rPr>
                <w:sz w:val="28"/>
                <w:szCs w:val="28"/>
              </w:rPr>
              <w:t xml:space="preserve">Министерства </w:t>
            </w:r>
            <w:r w:rsidRPr="001D3F14">
              <w:rPr>
                <w:sz w:val="28"/>
                <w:szCs w:val="28"/>
              </w:rPr>
              <w:t xml:space="preserve">образования 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 xml:space="preserve">Республики Беларусь </w:t>
            </w:r>
          </w:p>
          <w:p w:rsidR="00982D76" w:rsidRPr="001D3F14" w:rsidRDefault="00C5525D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>_____________________ С.И. Романюк</w:t>
            </w:r>
            <w:r w:rsidR="00982D76" w:rsidRPr="001D3F14">
              <w:rPr>
                <w:sz w:val="28"/>
                <w:szCs w:val="28"/>
              </w:rPr>
              <w:t xml:space="preserve"> </w:t>
            </w:r>
          </w:p>
          <w:p w:rsidR="00982D76" w:rsidRPr="001D3F14" w:rsidRDefault="004E1224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>«____» ________________</w:t>
            </w:r>
            <w:r w:rsidR="00982D76" w:rsidRPr="001D3F14">
              <w:rPr>
                <w:sz w:val="28"/>
                <w:szCs w:val="28"/>
              </w:rPr>
              <w:t>201</w:t>
            </w:r>
            <w:r w:rsidR="00C5525D" w:rsidRPr="001D3F14">
              <w:rPr>
                <w:sz w:val="28"/>
                <w:szCs w:val="28"/>
              </w:rPr>
              <w:t>4</w:t>
            </w:r>
            <w:r w:rsidR="00982D76" w:rsidRPr="001D3F14">
              <w:rPr>
                <w:sz w:val="28"/>
                <w:szCs w:val="28"/>
              </w:rPr>
              <w:t xml:space="preserve"> г. </w:t>
            </w:r>
          </w:p>
          <w:p w:rsidR="00982D76" w:rsidRPr="001D3F14" w:rsidRDefault="00982D76" w:rsidP="00743C7B">
            <w:pPr>
              <w:jc w:val="both"/>
              <w:rPr>
                <w:b/>
                <w:color w:val="FF0000"/>
                <w:sz w:val="28"/>
                <w:szCs w:val="28"/>
              </w:rPr>
            </w:pPr>
          </w:p>
        </w:tc>
      </w:tr>
      <w:tr w:rsidR="00982D76" w:rsidRPr="001D3F14" w:rsidTr="001D3F14">
        <w:tc>
          <w:tcPr>
            <w:tcW w:w="4820" w:type="dxa"/>
          </w:tcPr>
          <w:p w:rsidR="00982D76" w:rsidRPr="001D3F14" w:rsidRDefault="00982D76" w:rsidP="00743C7B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982D76" w:rsidRPr="001D3F14" w:rsidRDefault="00982D76" w:rsidP="000675E0">
            <w:pPr>
              <w:rPr>
                <w:b/>
                <w:sz w:val="28"/>
                <w:szCs w:val="28"/>
              </w:rPr>
            </w:pPr>
            <w:r w:rsidRPr="001D3F14">
              <w:rPr>
                <w:b/>
                <w:sz w:val="28"/>
                <w:szCs w:val="28"/>
              </w:rPr>
              <w:t>СОГЛАСОВАНО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 xml:space="preserve">Проректор по </w:t>
            </w:r>
            <w:r w:rsidR="001071E0" w:rsidRPr="001D3F14">
              <w:rPr>
                <w:sz w:val="28"/>
                <w:szCs w:val="28"/>
              </w:rPr>
              <w:t>научно-методической</w:t>
            </w:r>
            <w:r w:rsidRPr="001D3F14">
              <w:rPr>
                <w:sz w:val="28"/>
                <w:szCs w:val="28"/>
              </w:rPr>
              <w:t xml:space="preserve"> работе Государственного учреждения 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 xml:space="preserve">образования «Республиканский институт высшей школы» </w:t>
            </w:r>
          </w:p>
          <w:p w:rsidR="00982D76" w:rsidRPr="001D3F14" w:rsidRDefault="001071E0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 xml:space="preserve">_____________________И. </w:t>
            </w:r>
            <w:r w:rsidR="00982D76" w:rsidRPr="001D3F14">
              <w:rPr>
                <w:sz w:val="28"/>
                <w:szCs w:val="28"/>
              </w:rPr>
              <w:t>В.  </w:t>
            </w:r>
            <w:r w:rsidRPr="001D3F14">
              <w:rPr>
                <w:sz w:val="28"/>
                <w:szCs w:val="28"/>
              </w:rPr>
              <w:t>Титович</w:t>
            </w:r>
            <w:r w:rsidR="00982D76" w:rsidRPr="001D3F14">
              <w:rPr>
                <w:sz w:val="28"/>
                <w:szCs w:val="28"/>
              </w:rPr>
              <w:t xml:space="preserve"> 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 xml:space="preserve">«___» 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D3F14">
                <w:rPr>
                  <w:sz w:val="28"/>
                  <w:szCs w:val="28"/>
                </w:rPr>
                <w:t>201</w:t>
              </w:r>
              <w:r w:rsidR="00C5525D" w:rsidRPr="001D3F14">
                <w:rPr>
                  <w:sz w:val="28"/>
                  <w:szCs w:val="28"/>
                </w:rPr>
                <w:t>4</w:t>
              </w:r>
              <w:r w:rsidRPr="001D3F14">
                <w:rPr>
                  <w:sz w:val="28"/>
                  <w:szCs w:val="28"/>
                </w:rPr>
                <w:t xml:space="preserve"> г</w:t>
              </w:r>
            </w:smartTag>
            <w:r w:rsidRPr="001D3F14">
              <w:rPr>
                <w:sz w:val="28"/>
                <w:szCs w:val="28"/>
              </w:rPr>
              <w:t>.</w:t>
            </w:r>
          </w:p>
        </w:tc>
      </w:tr>
      <w:tr w:rsidR="00982D76" w:rsidRPr="001D3F14" w:rsidTr="001D3F14">
        <w:tc>
          <w:tcPr>
            <w:tcW w:w="4820" w:type="dxa"/>
          </w:tcPr>
          <w:p w:rsidR="00982D76" w:rsidRPr="001D3F14" w:rsidRDefault="00982D76" w:rsidP="00743C7B">
            <w:pPr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982D76" w:rsidRPr="001D3F14" w:rsidRDefault="00982D76" w:rsidP="000675E0">
            <w:pPr>
              <w:rPr>
                <w:sz w:val="28"/>
                <w:szCs w:val="28"/>
              </w:rPr>
            </w:pP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 xml:space="preserve">Эксперт-нормоконтролер 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>______________  __________________</w:t>
            </w:r>
          </w:p>
          <w:p w:rsidR="00982D76" w:rsidRPr="001D3F14" w:rsidRDefault="00982D76" w:rsidP="000675E0">
            <w:pPr>
              <w:rPr>
                <w:sz w:val="28"/>
                <w:szCs w:val="28"/>
              </w:rPr>
            </w:pPr>
            <w:r w:rsidRPr="001D3F14">
              <w:rPr>
                <w:sz w:val="28"/>
                <w:szCs w:val="28"/>
              </w:rPr>
              <w:t>«___» _______</w:t>
            </w:r>
            <w:r w:rsidR="000675E0" w:rsidRPr="001D3F14">
              <w:rPr>
                <w:sz w:val="28"/>
                <w:szCs w:val="28"/>
              </w:rPr>
              <w:t>__</w:t>
            </w:r>
            <w:r w:rsidRPr="001D3F14">
              <w:rPr>
                <w:sz w:val="28"/>
                <w:szCs w:val="28"/>
              </w:rPr>
              <w:t xml:space="preserve">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D3F14">
                <w:rPr>
                  <w:sz w:val="28"/>
                  <w:szCs w:val="28"/>
                </w:rPr>
                <w:t>201</w:t>
              </w:r>
              <w:r w:rsidR="00C5525D" w:rsidRPr="001D3F14">
                <w:rPr>
                  <w:sz w:val="28"/>
                  <w:szCs w:val="28"/>
                </w:rPr>
                <w:t>4</w:t>
              </w:r>
              <w:r w:rsidRPr="001D3F14">
                <w:rPr>
                  <w:sz w:val="28"/>
                  <w:szCs w:val="28"/>
                </w:rPr>
                <w:t xml:space="preserve"> г</w:t>
              </w:r>
            </w:smartTag>
            <w:r w:rsidRPr="001D3F14">
              <w:rPr>
                <w:sz w:val="28"/>
                <w:szCs w:val="28"/>
              </w:rPr>
              <w:t xml:space="preserve">. </w:t>
            </w:r>
          </w:p>
        </w:tc>
      </w:tr>
    </w:tbl>
    <w:p w:rsidR="00982D76" w:rsidRDefault="00982D76" w:rsidP="00982D76">
      <w:pPr>
        <w:ind w:left="3969"/>
        <w:jc w:val="both"/>
        <w:rPr>
          <w:sz w:val="28"/>
          <w:szCs w:val="28"/>
        </w:rPr>
      </w:pPr>
    </w:p>
    <w:p w:rsidR="006C7B4E" w:rsidRDefault="006C7B4E" w:rsidP="00982D76">
      <w:pPr>
        <w:ind w:left="3969"/>
        <w:jc w:val="both"/>
        <w:rPr>
          <w:sz w:val="28"/>
          <w:szCs w:val="28"/>
        </w:rPr>
      </w:pPr>
    </w:p>
    <w:p w:rsidR="00ED6E6D" w:rsidRDefault="00ED6E6D" w:rsidP="00982D76">
      <w:pPr>
        <w:ind w:left="3969"/>
        <w:jc w:val="both"/>
        <w:rPr>
          <w:sz w:val="28"/>
          <w:szCs w:val="28"/>
        </w:rPr>
      </w:pPr>
    </w:p>
    <w:p w:rsidR="00982D76" w:rsidRPr="00CA1DDA" w:rsidRDefault="00982D76" w:rsidP="00982D76">
      <w:pPr>
        <w:jc w:val="center"/>
        <w:rPr>
          <w:sz w:val="28"/>
          <w:szCs w:val="28"/>
        </w:rPr>
      </w:pPr>
    </w:p>
    <w:p w:rsidR="00982D76" w:rsidRPr="001D3F14" w:rsidRDefault="00982D76" w:rsidP="00982D76">
      <w:pPr>
        <w:jc w:val="center"/>
        <w:rPr>
          <w:sz w:val="28"/>
          <w:szCs w:val="28"/>
        </w:rPr>
      </w:pPr>
      <w:r w:rsidRPr="001D3F14">
        <w:rPr>
          <w:sz w:val="28"/>
          <w:szCs w:val="28"/>
        </w:rPr>
        <w:t xml:space="preserve">Минск </w:t>
      </w:r>
    </w:p>
    <w:p w:rsidR="00982D76" w:rsidRPr="001D3F14" w:rsidRDefault="00982D76" w:rsidP="00982D76">
      <w:pPr>
        <w:jc w:val="center"/>
        <w:rPr>
          <w:sz w:val="28"/>
          <w:szCs w:val="28"/>
        </w:rPr>
      </w:pPr>
      <w:r w:rsidRPr="001D3F14">
        <w:rPr>
          <w:sz w:val="28"/>
          <w:szCs w:val="28"/>
        </w:rPr>
        <w:t>2014</w:t>
      </w:r>
    </w:p>
    <w:p w:rsidR="002311DF" w:rsidRPr="00AC78B2" w:rsidRDefault="008E35A3" w:rsidP="002311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2311DF" w:rsidRPr="00AC78B2">
        <w:rPr>
          <w:b/>
          <w:sz w:val="28"/>
          <w:szCs w:val="28"/>
        </w:rPr>
        <w:lastRenderedPageBreak/>
        <w:t>СОСТАВИТЕЛ</w:t>
      </w:r>
      <w:r w:rsidR="00C25F0A">
        <w:rPr>
          <w:b/>
          <w:sz w:val="28"/>
          <w:szCs w:val="28"/>
          <w:lang w:val="be-BY"/>
        </w:rPr>
        <w:t>Ь</w:t>
      </w:r>
      <w:r w:rsidR="002311DF" w:rsidRPr="00AC78B2">
        <w:rPr>
          <w:b/>
          <w:sz w:val="28"/>
          <w:szCs w:val="28"/>
        </w:rPr>
        <w:t xml:space="preserve">: </w:t>
      </w:r>
    </w:p>
    <w:p w:rsidR="002311DF" w:rsidRPr="00C75E80" w:rsidRDefault="00C75E80" w:rsidP="002311DF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Бутрим Георгий Алексеевич</w:t>
      </w:r>
      <w:r w:rsidR="002311DF" w:rsidRPr="00AC78B2">
        <w:rPr>
          <w:i/>
          <w:sz w:val="28"/>
          <w:szCs w:val="28"/>
        </w:rPr>
        <w:t xml:space="preserve">, </w:t>
      </w:r>
      <w:r w:rsidRPr="00C75E80">
        <w:rPr>
          <w:sz w:val="28"/>
          <w:szCs w:val="28"/>
        </w:rPr>
        <w:t>заведующий кафедрой социальной работы Учреждения образования «Государственный институт управления и социальных технологий Белорусского государственного университета</w:t>
      </w:r>
      <w:r w:rsidR="00C25F0A">
        <w:rPr>
          <w:sz w:val="28"/>
          <w:szCs w:val="28"/>
        </w:rPr>
        <w:t>»</w:t>
      </w:r>
      <w:r w:rsidRPr="00C75E80">
        <w:rPr>
          <w:sz w:val="28"/>
          <w:szCs w:val="28"/>
        </w:rPr>
        <w:t>, кандидат педагогических наук</w:t>
      </w:r>
    </w:p>
    <w:p w:rsidR="00406554" w:rsidRPr="002311DF" w:rsidRDefault="00406554" w:rsidP="00406554">
      <w:pPr>
        <w:jc w:val="both"/>
        <w:rPr>
          <w:sz w:val="28"/>
          <w:szCs w:val="28"/>
        </w:rPr>
      </w:pPr>
    </w:p>
    <w:p w:rsidR="00406554" w:rsidRPr="002311DF" w:rsidRDefault="00406554" w:rsidP="00406554">
      <w:pPr>
        <w:jc w:val="both"/>
        <w:rPr>
          <w:sz w:val="28"/>
          <w:szCs w:val="28"/>
        </w:rPr>
      </w:pPr>
    </w:p>
    <w:p w:rsidR="00406554" w:rsidRPr="002311DF" w:rsidRDefault="00406554" w:rsidP="00406554">
      <w:pPr>
        <w:jc w:val="both"/>
        <w:rPr>
          <w:sz w:val="28"/>
          <w:szCs w:val="28"/>
        </w:rPr>
      </w:pPr>
    </w:p>
    <w:p w:rsidR="006F2730" w:rsidRPr="006C1551" w:rsidRDefault="006F2730" w:rsidP="006F2730">
      <w:pPr>
        <w:jc w:val="center"/>
        <w:rPr>
          <w:b/>
          <w:sz w:val="28"/>
          <w:szCs w:val="28"/>
        </w:rPr>
      </w:pPr>
      <w:r w:rsidRPr="006C1551">
        <w:rPr>
          <w:b/>
          <w:sz w:val="28"/>
          <w:szCs w:val="28"/>
        </w:rPr>
        <w:t xml:space="preserve">РЕЦЕНЗЕНТЫ: </w:t>
      </w:r>
    </w:p>
    <w:p w:rsidR="006F2730" w:rsidRPr="006C1551" w:rsidRDefault="006F2730" w:rsidP="006F2730">
      <w:pPr>
        <w:jc w:val="center"/>
        <w:rPr>
          <w:b/>
          <w:sz w:val="28"/>
          <w:szCs w:val="28"/>
        </w:rPr>
      </w:pPr>
    </w:p>
    <w:p w:rsidR="006F2730" w:rsidRPr="00DE151A" w:rsidRDefault="006F2730" w:rsidP="006F2730">
      <w:pPr>
        <w:jc w:val="both"/>
        <w:rPr>
          <w:sz w:val="28"/>
          <w:szCs w:val="28"/>
        </w:rPr>
      </w:pPr>
      <w:r w:rsidRPr="00DE151A">
        <w:rPr>
          <w:sz w:val="28"/>
          <w:szCs w:val="28"/>
        </w:rPr>
        <w:t xml:space="preserve">Кафедра </w:t>
      </w:r>
      <w:r w:rsidR="00DE151A" w:rsidRPr="00DE151A">
        <w:rPr>
          <w:sz w:val="28"/>
          <w:szCs w:val="28"/>
        </w:rPr>
        <w:t>социальной педагогики</w:t>
      </w:r>
      <w:r w:rsidRPr="00DE151A">
        <w:rPr>
          <w:sz w:val="28"/>
          <w:szCs w:val="28"/>
        </w:rPr>
        <w:t xml:space="preserve"> Учреждения образования «Белорусский государственный </w:t>
      </w:r>
      <w:r w:rsidR="00DE151A" w:rsidRPr="00DE151A">
        <w:rPr>
          <w:sz w:val="28"/>
          <w:szCs w:val="28"/>
        </w:rPr>
        <w:t xml:space="preserve">педагогический </w:t>
      </w:r>
      <w:r w:rsidRPr="00DE151A">
        <w:rPr>
          <w:sz w:val="28"/>
          <w:szCs w:val="28"/>
        </w:rPr>
        <w:t>университет</w:t>
      </w:r>
      <w:r w:rsidR="00DE151A" w:rsidRPr="00DE151A">
        <w:rPr>
          <w:sz w:val="28"/>
          <w:szCs w:val="28"/>
        </w:rPr>
        <w:t xml:space="preserve"> им. Максима Танка</w:t>
      </w:r>
      <w:r w:rsidRPr="00DE151A">
        <w:rPr>
          <w:sz w:val="28"/>
          <w:szCs w:val="28"/>
        </w:rPr>
        <w:t>»;</w:t>
      </w:r>
    </w:p>
    <w:p w:rsidR="00032951" w:rsidRPr="00DE151A" w:rsidRDefault="00032951" w:rsidP="00032951">
      <w:pPr>
        <w:jc w:val="both"/>
        <w:rPr>
          <w:sz w:val="28"/>
          <w:szCs w:val="28"/>
        </w:rPr>
      </w:pPr>
    </w:p>
    <w:p w:rsidR="00AB6BC2" w:rsidRPr="00DE151A" w:rsidRDefault="00DE151A" w:rsidP="00AB6BC2">
      <w:pPr>
        <w:jc w:val="both"/>
        <w:rPr>
          <w:sz w:val="28"/>
          <w:szCs w:val="28"/>
        </w:rPr>
      </w:pPr>
      <w:r w:rsidRPr="00DE151A">
        <w:rPr>
          <w:i/>
          <w:sz w:val="28"/>
          <w:szCs w:val="28"/>
        </w:rPr>
        <w:t>Сизанов Александр Николаевич</w:t>
      </w:r>
      <w:r w:rsidR="00AB6BC2" w:rsidRPr="00DE151A">
        <w:rPr>
          <w:i/>
          <w:sz w:val="28"/>
          <w:szCs w:val="28"/>
        </w:rPr>
        <w:t xml:space="preserve">, </w:t>
      </w:r>
      <w:r w:rsidRPr="00DE151A">
        <w:rPr>
          <w:sz w:val="28"/>
          <w:szCs w:val="28"/>
        </w:rPr>
        <w:t>заведующий кафедрой</w:t>
      </w:r>
      <w:r w:rsidR="00AB6BC2" w:rsidRPr="00DE151A">
        <w:rPr>
          <w:sz w:val="28"/>
          <w:szCs w:val="28"/>
        </w:rPr>
        <w:t xml:space="preserve"> </w:t>
      </w:r>
      <w:r w:rsidRPr="00DE151A">
        <w:rPr>
          <w:sz w:val="28"/>
          <w:szCs w:val="28"/>
        </w:rPr>
        <w:t>психологии и педагогического мастерства Республиканского института высшей школы</w:t>
      </w:r>
      <w:r w:rsidR="00C25F0A">
        <w:rPr>
          <w:sz w:val="28"/>
          <w:szCs w:val="28"/>
        </w:rPr>
        <w:t>,</w:t>
      </w:r>
      <w:r w:rsidR="00AB6BC2" w:rsidRPr="00DE151A">
        <w:rPr>
          <w:sz w:val="28"/>
          <w:szCs w:val="28"/>
        </w:rPr>
        <w:t xml:space="preserve"> канди</w:t>
      </w:r>
      <w:r>
        <w:rPr>
          <w:sz w:val="28"/>
          <w:szCs w:val="28"/>
        </w:rPr>
        <w:t>дат психологических наук</w:t>
      </w:r>
      <w:r w:rsidR="007A51C1">
        <w:rPr>
          <w:sz w:val="28"/>
          <w:szCs w:val="28"/>
        </w:rPr>
        <w:t>, доцент</w:t>
      </w:r>
    </w:p>
    <w:p w:rsidR="0076740C" w:rsidRPr="00982D76" w:rsidRDefault="0076740C" w:rsidP="00032951">
      <w:pPr>
        <w:jc w:val="both"/>
        <w:rPr>
          <w:color w:val="C0C0C0"/>
          <w:sz w:val="28"/>
          <w:szCs w:val="28"/>
        </w:rPr>
      </w:pPr>
    </w:p>
    <w:p w:rsidR="0076740C" w:rsidRPr="002311DF" w:rsidRDefault="0076740C" w:rsidP="00032951">
      <w:pPr>
        <w:jc w:val="both"/>
        <w:rPr>
          <w:b/>
          <w:sz w:val="28"/>
          <w:szCs w:val="28"/>
        </w:rPr>
      </w:pPr>
    </w:p>
    <w:p w:rsidR="006F2730" w:rsidRPr="008B255E" w:rsidRDefault="006F2730" w:rsidP="006F2730">
      <w:pPr>
        <w:jc w:val="both"/>
        <w:rPr>
          <w:b/>
          <w:sz w:val="28"/>
          <w:szCs w:val="28"/>
        </w:rPr>
      </w:pPr>
      <w:r w:rsidRPr="008B255E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5A3F89" w:rsidRPr="00DE151A" w:rsidRDefault="005A3F89" w:rsidP="005A3F89">
      <w:pPr>
        <w:jc w:val="both"/>
        <w:rPr>
          <w:sz w:val="28"/>
          <w:szCs w:val="28"/>
        </w:rPr>
      </w:pPr>
      <w:r w:rsidRPr="00DE151A">
        <w:rPr>
          <w:sz w:val="28"/>
          <w:szCs w:val="28"/>
        </w:rPr>
        <w:t xml:space="preserve">кафедрой социальной работы Учреждения образования «Государственный институт управления и социальных технологий» Белорусского государственного университета (протокол № </w:t>
      </w:r>
      <w:r w:rsidR="0020703E">
        <w:rPr>
          <w:sz w:val="28"/>
          <w:szCs w:val="28"/>
          <w:u w:val="single"/>
        </w:rPr>
        <w:t xml:space="preserve">  8  </w:t>
      </w:r>
      <w:r w:rsidRPr="00DE151A">
        <w:rPr>
          <w:sz w:val="28"/>
          <w:szCs w:val="28"/>
        </w:rPr>
        <w:t xml:space="preserve">  от  </w:t>
      </w:r>
      <w:r w:rsidR="0020703E">
        <w:rPr>
          <w:sz w:val="28"/>
          <w:szCs w:val="28"/>
          <w:u w:val="single"/>
        </w:rPr>
        <w:t xml:space="preserve">   26.03.2014</w:t>
      </w:r>
      <w:r w:rsidR="00692E3B">
        <w:rPr>
          <w:sz w:val="28"/>
          <w:szCs w:val="28"/>
          <w:u w:val="single"/>
        </w:rPr>
        <w:t>г.</w:t>
      </w:r>
      <w:r w:rsidRPr="00DE151A">
        <w:rPr>
          <w:sz w:val="28"/>
          <w:szCs w:val="28"/>
        </w:rPr>
        <w:t xml:space="preserve">) </w:t>
      </w:r>
    </w:p>
    <w:p w:rsidR="006F2730" w:rsidRPr="00DE151A" w:rsidRDefault="006F2730" w:rsidP="006F2730">
      <w:pPr>
        <w:jc w:val="both"/>
        <w:rPr>
          <w:sz w:val="28"/>
          <w:szCs w:val="28"/>
        </w:rPr>
      </w:pPr>
    </w:p>
    <w:p w:rsidR="006F2730" w:rsidRPr="00DE151A" w:rsidRDefault="006F2730" w:rsidP="006F2730">
      <w:pPr>
        <w:jc w:val="both"/>
        <w:rPr>
          <w:sz w:val="28"/>
          <w:szCs w:val="28"/>
        </w:rPr>
      </w:pPr>
      <w:r w:rsidRPr="00DE151A">
        <w:rPr>
          <w:sz w:val="28"/>
          <w:szCs w:val="28"/>
        </w:rPr>
        <w:t xml:space="preserve">Научно-методическим советом Белорусского государственного университета </w:t>
      </w:r>
      <w:r w:rsidR="00F12D9F" w:rsidRPr="00DE151A">
        <w:rPr>
          <w:sz w:val="28"/>
          <w:szCs w:val="28"/>
        </w:rPr>
        <w:t xml:space="preserve">(протокол № </w:t>
      </w:r>
      <w:r w:rsidR="00DE151A" w:rsidRPr="00DE151A">
        <w:rPr>
          <w:sz w:val="28"/>
          <w:szCs w:val="28"/>
        </w:rPr>
        <w:t>__</w:t>
      </w:r>
      <w:r w:rsidR="00CB0B81" w:rsidRPr="00DE151A">
        <w:rPr>
          <w:sz w:val="28"/>
          <w:szCs w:val="28"/>
        </w:rPr>
        <w:t>_</w:t>
      </w:r>
      <w:r w:rsidR="00F12D9F" w:rsidRPr="00DE151A">
        <w:rPr>
          <w:sz w:val="28"/>
          <w:szCs w:val="28"/>
        </w:rPr>
        <w:t xml:space="preserve">  от  </w:t>
      </w:r>
      <w:r w:rsidR="00CB0B81" w:rsidRPr="00DE151A">
        <w:rPr>
          <w:sz w:val="28"/>
          <w:szCs w:val="28"/>
        </w:rPr>
        <w:t>____</w:t>
      </w:r>
      <w:r w:rsidR="00692E3B">
        <w:rPr>
          <w:sz w:val="28"/>
          <w:szCs w:val="28"/>
        </w:rPr>
        <w:t>___</w:t>
      </w:r>
      <w:r w:rsidR="00CB0B81" w:rsidRPr="00DE151A">
        <w:rPr>
          <w:sz w:val="28"/>
          <w:szCs w:val="28"/>
        </w:rPr>
        <w:t>___</w:t>
      </w:r>
      <w:r w:rsidR="00F12D9F" w:rsidRPr="00DE151A">
        <w:rPr>
          <w:sz w:val="28"/>
          <w:szCs w:val="28"/>
        </w:rPr>
        <w:t>.)</w:t>
      </w:r>
    </w:p>
    <w:p w:rsidR="006F2730" w:rsidRPr="00DE151A" w:rsidRDefault="006F2730" w:rsidP="006F2730">
      <w:pPr>
        <w:jc w:val="both"/>
        <w:rPr>
          <w:sz w:val="28"/>
          <w:szCs w:val="28"/>
        </w:rPr>
      </w:pPr>
    </w:p>
    <w:p w:rsidR="005A3F89" w:rsidRPr="00DE151A" w:rsidRDefault="005A3F89" w:rsidP="005A3F89">
      <w:pPr>
        <w:jc w:val="both"/>
        <w:rPr>
          <w:b/>
          <w:sz w:val="28"/>
          <w:szCs w:val="28"/>
        </w:rPr>
      </w:pPr>
      <w:r w:rsidRPr="00DE151A">
        <w:rPr>
          <w:sz w:val="28"/>
          <w:szCs w:val="28"/>
        </w:rPr>
        <w:t xml:space="preserve">Научно-методическим советом по группам специальностей «Право» и «Социальная защита» Учебно-методического объединения по гуманитарному образованию (протокол № </w:t>
      </w:r>
      <w:r w:rsidR="00FC5F8F" w:rsidRPr="00FC5F8F">
        <w:rPr>
          <w:sz w:val="28"/>
          <w:szCs w:val="28"/>
          <w:u w:val="single"/>
        </w:rPr>
        <w:t xml:space="preserve">  1 </w:t>
      </w:r>
      <w:r w:rsidRPr="00DE151A">
        <w:rPr>
          <w:sz w:val="28"/>
          <w:szCs w:val="28"/>
        </w:rPr>
        <w:t xml:space="preserve"> от </w:t>
      </w:r>
      <w:r w:rsidR="00FC5F8F">
        <w:rPr>
          <w:sz w:val="28"/>
          <w:szCs w:val="28"/>
          <w:u w:val="single"/>
        </w:rPr>
        <w:t>24.</w:t>
      </w:r>
      <w:r w:rsidR="00FC5F8F" w:rsidRPr="00FC5F8F">
        <w:rPr>
          <w:sz w:val="28"/>
          <w:szCs w:val="28"/>
          <w:u w:val="single"/>
        </w:rPr>
        <w:t>04. 2014</w:t>
      </w:r>
      <w:r w:rsidR="00FC5F8F">
        <w:rPr>
          <w:sz w:val="28"/>
          <w:szCs w:val="28"/>
        </w:rPr>
        <w:t>г.</w:t>
      </w:r>
      <w:r w:rsidRPr="00DE151A">
        <w:rPr>
          <w:sz w:val="28"/>
          <w:szCs w:val="28"/>
        </w:rPr>
        <w:t>)</w:t>
      </w:r>
    </w:p>
    <w:p w:rsidR="006F2730" w:rsidRPr="00DE151A" w:rsidRDefault="006F2730" w:rsidP="00F12D9F">
      <w:pPr>
        <w:jc w:val="both"/>
        <w:rPr>
          <w:b/>
          <w:sz w:val="28"/>
          <w:szCs w:val="28"/>
        </w:rPr>
      </w:pPr>
    </w:p>
    <w:p w:rsidR="006F2730" w:rsidRPr="008B255E" w:rsidRDefault="006F2730" w:rsidP="006F2730">
      <w:pPr>
        <w:jc w:val="center"/>
        <w:rPr>
          <w:b/>
          <w:sz w:val="28"/>
          <w:szCs w:val="28"/>
        </w:rPr>
      </w:pPr>
    </w:p>
    <w:p w:rsidR="006F2730" w:rsidRPr="008B255E" w:rsidRDefault="006F2730" w:rsidP="006F2730">
      <w:pPr>
        <w:jc w:val="both"/>
        <w:rPr>
          <w:sz w:val="28"/>
          <w:szCs w:val="28"/>
        </w:rPr>
      </w:pPr>
      <w:r w:rsidRPr="008B255E">
        <w:rPr>
          <w:sz w:val="28"/>
          <w:szCs w:val="28"/>
        </w:rPr>
        <w:t xml:space="preserve">Ответственный за редакцию: </w:t>
      </w:r>
      <w:r w:rsidR="004D6758">
        <w:rPr>
          <w:sz w:val="28"/>
          <w:szCs w:val="28"/>
        </w:rPr>
        <w:t>Г.А. Бутрим</w:t>
      </w:r>
      <w:r w:rsidRPr="008B255E">
        <w:rPr>
          <w:sz w:val="28"/>
          <w:szCs w:val="28"/>
        </w:rPr>
        <w:t xml:space="preserve"> </w:t>
      </w:r>
    </w:p>
    <w:p w:rsidR="006F2730" w:rsidRPr="008B255E" w:rsidRDefault="006F2730" w:rsidP="006F2730">
      <w:pPr>
        <w:jc w:val="both"/>
        <w:rPr>
          <w:sz w:val="28"/>
          <w:szCs w:val="28"/>
        </w:rPr>
      </w:pPr>
    </w:p>
    <w:p w:rsidR="006F2730" w:rsidRPr="008B255E" w:rsidRDefault="006F2730" w:rsidP="006F2730">
      <w:pPr>
        <w:jc w:val="both"/>
        <w:rPr>
          <w:sz w:val="28"/>
          <w:szCs w:val="28"/>
        </w:rPr>
      </w:pPr>
      <w:r w:rsidRPr="008B255E">
        <w:rPr>
          <w:sz w:val="28"/>
          <w:szCs w:val="28"/>
        </w:rPr>
        <w:t xml:space="preserve">Ответственный за выпуск: </w:t>
      </w:r>
      <w:r w:rsidR="004D6758">
        <w:rPr>
          <w:sz w:val="28"/>
          <w:szCs w:val="28"/>
        </w:rPr>
        <w:t>Г.А. Бутрим</w:t>
      </w:r>
    </w:p>
    <w:p w:rsidR="006F2730" w:rsidRPr="00AC78B2" w:rsidRDefault="006F2730" w:rsidP="006F2730">
      <w:pPr>
        <w:jc w:val="center"/>
        <w:rPr>
          <w:b/>
          <w:sz w:val="28"/>
          <w:szCs w:val="28"/>
        </w:rPr>
      </w:pPr>
    </w:p>
    <w:p w:rsidR="006F2730" w:rsidRPr="006F2730" w:rsidRDefault="006F2730" w:rsidP="006F2730">
      <w:pPr>
        <w:jc w:val="center"/>
        <w:rPr>
          <w:b/>
          <w:sz w:val="28"/>
          <w:szCs w:val="28"/>
        </w:rPr>
      </w:pPr>
    </w:p>
    <w:p w:rsidR="005B7BCB" w:rsidRDefault="004D6758" w:rsidP="005B7BCB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Методы и технологии социальной работы.</w:t>
      </w:r>
      <w:r w:rsidR="005B7BCB" w:rsidRPr="006F2730">
        <w:rPr>
          <w:b/>
          <w:spacing w:val="4"/>
          <w:sz w:val="28"/>
          <w:szCs w:val="28"/>
        </w:rPr>
        <w:t xml:space="preserve"> </w:t>
      </w:r>
      <w:r w:rsidR="005B7BCB" w:rsidRPr="006F2730">
        <w:rPr>
          <w:spacing w:val="4"/>
          <w:sz w:val="28"/>
          <w:szCs w:val="28"/>
        </w:rPr>
        <w:t xml:space="preserve">Типовая учебная программа для </w:t>
      </w:r>
      <w:r w:rsidR="00CB407B" w:rsidRPr="002B1C76">
        <w:rPr>
          <w:sz w:val="28"/>
        </w:rPr>
        <w:t>учреждений высшего образования</w:t>
      </w:r>
      <w:r w:rsidR="005B7BCB" w:rsidRPr="006F2730">
        <w:rPr>
          <w:spacing w:val="4"/>
          <w:sz w:val="28"/>
          <w:szCs w:val="28"/>
        </w:rPr>
        <w:t xml:space="preserve"> по специальности </w:t>
      </w:r>
      <w:r w:rsidR="005B7BCB" w:rsidRPr="006F2730">
        <w:rPr>
          <w:sz w:val="28"/>
          <w:szCs w:val="28"/>
        </w:rPr>
        <w:t>1-86 01 01</w:t>
      </w:r>
      <w:r w:rsidR="00B83819" w:rsidRPr="006F2730">
        <w:rPr>
          <w:sz w:val="28"/>
          <w:szCs w:val="28"/>
        </w:rPr>
        <w:t xml:space="preserve"> </w:t>
      </w:r>
      <w:r w:rsidR="00C25F0A">
        <w:rPr>
          <w:sz w:val="28"/>
          <w:szCs w:val="28"/>
        </w:rPr>
        <w:t>«</w:t>
      </w:r>
      <w:r w:rsidR="00B83819" w:rsidRPr="006F2730">
        <w:rPr>
          <w:sz w:val="28"/>
          <w:szCs w:val="28"/>
        </w:rPr>
        <w:t>Социальная работа</w:t>
      </w:r>
      <w:r w:rsidR="00C25F0A">
        <w:rPr>
          <w:sz w:val="28"/>
          <w:szCs w:val="28"/>
        </w:rPr>
        <w:t>»</w:t>
      </w:r>
      <w:r w:rsidR="00B83819" w:rsidRPr="006F2730">
        <w:rPr>
          <w:sz w:val="28"/>
          <w:szCs w:val="28"/>
        </w:rPr>
        <w:t xml:space="preserve"> (по направлениям) / сост. </w:t>
      </w:r>
      <w:r>
        <w:rPr>
          <w:sz w:val="28"/>
          <w:szCs w:val="28"/>
        </w:rPr>
        <w:t>Г.А. Бутрим</w:t>
      </w:r>
      <w:r w:rsidR="00B83819" w:rsidRPr="006F2730">
        <w:rPr>
          <w:sz w:val="28"/>
          <w:szCs w:val="28"/>
        </w:rPr>
        <w:t>. – Минск: ГИУСТ БГУ, 201</w:t>
      </w:r>
      <w:r>
        <w:rPr>
          <w:sz w:val="28"/>
          <w:szCs w:val="28"/>
        </w:rPr>
        <w:t>4</w:t>
      </w:r>
      <w:r w:rsidR="00B83819" w:rsidRPr="006F2730">
        <w:rPr>
          <w:sz w:val="28"/>
          <w:szCs w:val="28"/>
        </w:rPr>
        <w:t xml:space="preserve">. </w:t>
      </w:r>
      <w:r w:rsidR="006B5C3A">
        <w:rPr>
          <w:sz w:val="28"/>
          <w:szCs w:val="28"/>
        </w:rPr>
        <w:t>–</w:t>
      </w:r>
      <w:r w:rsidR="00B83819" w:rsidRPr="006F2730">
        <w:rPr>
          <w:sz w:val="28"/>
          <w:szCs w:val="28"/>
        </w:rPr>
        <w:t xml:space="preserve"> </w:t>
      </w:r>
    </w:p>
    <w:p w:rsidR="006B5C3A" w:rsidRDefault="006B5C3A" w:rsidP="005B7BCB">
      <w:pPr>
        <w:ind w:firstLine="720"/>
        <w:jc w:val="both"/>
        <w:rPr>
          <w:sz w:val="28"/>
          <w:szCs w:val="28"/>
        </w:rPr>
      </w:pPr>
    </w:p>
    <w:p w:rsidR="00313330" w:rsidRDefault="006F2730" w:rsidP="00313330">
      <w:pPr>
        <w:jc w:val="center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  <w:r w:rsidR="00DA282E" w:rsidRPr="00F20144">
        <w:rPr>
          <w:b/>
          <w:sz w:val="28"/>
          <w:szCs w:val="28"/>
        </w:rPr>
        <w:lastRenderedPageBreak/>
        <w:t>ПОЯСНИТЕЛЬНАЯ ЗАПИСКА</w:t>
      </w:r>
    </w:p>
    <w:p w:rsidR="00194612" w:rsidRPr="00F20144" w:rsidRDefault="00194612" w:rsidP="00313330">
      <w:pPr>
        <w:jc w:val="center"/>
        <w:rPr>
          <w:b/>
          <w:sz w:val="28"/>
          <w:szCs w:val="28"/>
        </w:rPr>
      </w:pPr>
    </w:p>
    <w:p w:rsidR="00F07439" w:rsidRPr="00F07439" w:rsidRDefault="00F07439" w:rsidP="00194612">
      <w:pPr>
        <w:pStyle w:val="2"/>
        <w:spacing w:before="0" w:after="0"/>
        <w:ind w:firstLine="720"/>
        <w:jc w:val="both"/>
        <w:rPr>
          <w:rFonts w:ascii="Times New Roman" w:hAnsi="Times New Roman" w:cs="Times New Roman"/>
          <w:b w:val="0"/>
          <w:i w:val="0"/>
        </w:rPr>
      </w:pPr>
      <w:r w:rsidRPr="00F07439">
        <w:rPr>
          <w:rFonts w:ascii="Times New Roman" w:hAnsi="Times New Roman" w:cs="Times New Roman"/>
          <w:b w:val="0"/>
          <w:i w:val="0"/>
        </w:rPr>
        <w:t>Учебный курс «Методы и технологии социальной работы» в соответствии с образовательным стандартом Республики Беларусь (</w:t>
      </w:r>
      <w:r w:rsidR="00194612" w:rsidRPr="00194612">
        <w:rPr>
          <w:rFonts w:ascii="Times New Roman" w:hAnsi="Times New Roman" w:cs="Times New Roman"/>
          <w:b w:val="0"/>
          <w:i w:val="0"/>
        </w:rPr>
        <w:t>2013</w:t>
      </w:r>
      <w:r w:rsidR="00194612">
        <w:rPr>
          <w:rFonts w:ascii="Times New Roman" w:hAnsi="Times New Roman" w:cs="Times New Roman"/>
          <w:b w:val="0"/>
          <w:i w:val="0"/>
          <w:lang w:val="be-BY"/>
        </w:rPr>
        <w:t>г.</w:t>
      </w:r>
      <w:r w:rsidRPr="00F07439">
        <w:rPr>
          <w:rFonts w:ascii="Times New Roman" w:hAnsi="Times New Roman" w:cs="Times New Roman"/>
          <w:b w:val="0"/>
          <w:i w:val="0"/>
        </w:rPr>
        <w:t>) представляет собой наряду с учебными курсами «Теория и организация социальной работы», «История социальной работы», «Введение в специальность»</w:t>
      </w:r>
      <w:r w:rsidR="00194612">
        <w:rPr>
          <w:rFonts w:ascii="Times New Roman" w:hAnsi="Times New Roman" w:cs="Times New Roman"/>
          <w:b w:val="0"/>
          <w:i w:val="0"/>
          <w:lang w:val="be-BY"/>
        </w:rPr>
        <w:t>,</w:t>
      </w:r>
      <w:r w:rsidR="00194612">
        <w:rPr>
          <w:rFonts w:ascii="Times New Roman" w:hAnsi="Times New Roman" w:cs="Times New Roman"/>
          <w:b w:val="0"/>
          <w:i w:val="0"/>
        </w:rPr>
        <w:t xml:space="preserve"> «Психологические основы социальной работы», «Этика социальной работы»</w:t>
      </w:r>
      <w:r w:rsidRPr="00F07439">
        <w:rPr>
          <w:rFonts w:ascii="Times New Roman" w:hAnsi="Times New Roman" w:cs="Times New Roman"/>
          <w:b w:val="0"/>
          <w:i w:val="0"/>
        </w:rPr>
        <w:t xml:space="preserve"> и другими основу общепрофессиональной подготовки специалиста </w:t>
      </w:r>
      <w:r w:rsidR="00194612">
        <w:rPr>
          <w:rFonts w:ascii="Times New Roman" w:hAnsi="Times New Roman" w:cs="Times New Roman"/>
          <w:b w:val="0"/>
          <w:i w:val="0"/>
        </w:rPr>
        <w:t xml:space="preserve">с высшим образованием </w:t>
      </w:r>
      <w:r w:rsidRPr="00F07439">
        <w:rPr>
          <w:rFonts w:ascii="Times New Roman" w:hAnsi="Times New Roman" w:cs="Times New Roman"/>
          <w:b w:val="0"/>
          <w:i w:val="0"/>
        </w:rPr>
        <w:t>в области социальной работы.</w:t>
      </w:r>
    </w:p>
    <w:p w:rsidR="00F07439" w:rsidRPr="00F07439" w:rsidRDefault="00F07439" w:rsidP="00194612">
      <w:pPr>
        <w:pStyle w:val="a3"/>
        <w:ind w:firstLine="720"/>
        <w:jc w:val="both"/>
        <w:rPr>
          <w:sz w:val="28"/>
          <w:szCs w:val="28"/>
        </w:rPr>
      </w:pPr>
      <w:r w:rsidRPr="00F07439">
        <w:rPr>
          <w:sz w:val="28"/>
          <w:szCs w:val="28"/>
        </w:rPr>
        <w:t xml:space="preserve">Овладение знаниями, предусмотренными содержанием этого учебного предмета – неотъемлемая часть личностной и профессиональной готовности </w:t>
      </w:r>
      <w:r w:rsidR="00194612">
        <w:rPr>
          <w:sz w:val="28"/>
          <w:szCs w:val="28"/>
        </w:rPr>
        <w:t>работников</w:t>
      </w:r>
      <w:r w:rsidRPr="00F07439">
        <w:rPr>
          <w:sz w:val="28"/>
          <w:szCs w:val="28"/>
        </w:rPr>
        <w:t xml:space="preserve"> органов социального управления, учреждений социального обслуживания населения</w:t>
      </w:r>
      <w:r w:rsidR="00547951">
        <w:rPr>
          <w:sz w:val="28"/>
          <w:szCs w:val="28"/>
        </w:rPr>
        <w:t>, иных социальных учреждений</w:t>
      </w:r>
      <w:r w:rsidRPr="00F07439">
        <w:rPr>
          <w:sz w:val="28"/>
          <w:szCs w:val="28"/>
        </w:rPr>
        <w:t xml:space="preserve"> к выполнению своих функциональных обязанностей, залог продуктивности их деятельности.</w:t>
      </w:r>
    </w:p>
    <w:p w:rsidR="00F07439" w:rsidRPr="00F07439" w:rsidRDefault="00F07439" w:rsidP="00194612">
      <w:pPr>
        <w:jc w:val="both"/>
        <w:rPr>
          <w:sz w:val="28"/>
          <w:szCs w:val="28"/>
        </w:rPr>
      </w:pPr>
      <w:r w:rsidRPr="00F07439">
        <w:rPr>
          <w:sz w:val="28"/>
          <w:szCs w:val="28"/>
        </w:rPr>
        <w:tab/>
        <w:t xml:space="preserve">Программа курса «Методы и технологии социальной работы» вооружает студентов необходимыми теоретическими знаниями и практическими навыками, умениями эффективно использовать разные методы и технологии для решения любых социальных проблем. Программа предусматривает чтение лекций, проведение практических занятий и </w:t>
      </w:r>
      <w:r w:rsidR="00194612">
        <w:rPr>
          <w:sz w:val="28"/>
          <w:szCs w:val="28"/>
        </w:rPr>
        <w:t>управляемую</w:t>
      </w:r>
      <w:r w:rsidRPr="00F07439">
        <w:rPr>
          <w:sz w:val="28"/>
          <w:szCs w:val="28"/>
        </w:rPr>
        <w:t xml:space="preserve"> самостоятельную работу студентов.</w:t>
      </w:r>
    </w:p>
    <w:p w:rsidR="00F07439" w:rsidRPr="00F07439" w:rsidRDefault="00F07439" w:rsidP="00F07439">
      <w:pPr>
        <w:jc w:val="both"/>
        <w:rPr>
          <w:sz w:val="28"/>
          <w:szCs w:val="28"/>
        </w:rPr>
      </w:pPr>
      <w:r w:rsidRPr="00F07439">
        <w:rPr>
          <w:sz w:val="28"/>
          <w:szCs w:val="28"/>
        </w:rPr>
        <w:tab/>
        <w:t>Цель курса – усвоение будущими специалистами теоретических положений в области технологизации процессов общественной жизни, приобретение навыков использования наиболее приемлемых методов и технологий социальной работы.</w:t>
      </w:r>
    </w:p>
    <w:p w:rsidR="00F07439" w:rsidRPr="00F07439" w:rsidRDefault="00F07439" w:rsidP="00F07439">
      <w:pPr>
        <w:jc w:val="both"/>
        <w:rPr>
          <w:sz w:val="28"/>
          <w:szCs w:val="28"/>
        </w:rPr>
      </w:pPr>
      <w:r w:rsidRPr="00F07439">
        <w:rPr>
          <w:sz w:val="28"/>
          <w:szCs w:val="28"/>
        </w:rPr>
        <w:tab/>
        <w:t>Изучение курса предполагает решение следующих учебно-воспитательных задач профессионального становления будущих специалистов:</w:t>
      </w:r>
    </w:p>
    <w:p w:rsidR="00F07439" w:rsidRPr="00F07439" w:rsidRDefault="00F0743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F07439">
        <w:rPr>
          <w:sz w:val="28"/>
          <w:szCs w:val="28"/>
        </w:rPr>
        <w:t>овладение теоретическими основами и практикой применения технологи</w:t>
      </w:r>
      <w:r w:rsidR="00B80208">
        <w:rPr>
          <w:sz w:val="28"/>
          <w:szCs w:val="28"/>
        </w:rPr>
        <w:t>й</w:t>
      </w:r>
      <w:r w:rsidRPr="00F07439">
        <w:rPr>
          <w:sz w:val="28"/>
          <w:szCs w:val="28"/>
        </w:rPr>
        <w:t xml:space="preserve"> социальной работы с различными группами населения, в различных отраслях и сферах жизнедеятельности людей;</w:t>
      </w:r>
    </w:p>
    <w:p w:rsidR="00F07439" w:rsidRPr="00F07439" w:rsidRDefault="00F0743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F07439">
        <w:rPr>
          <w:sz w:val="28"/>
          <w:szCs w:val="28"/>
        </w:rPr>
        <w:t>развитие творческого мышления, умение анализировать и оценивать нестандартные ситуации, грамотно определять пути и способы оптимального разрешения социальных проблем;</w:t>
      </w:r>
    </w:p>
    <w:p w:rsidR="00F07439" w:rsidRPr="00F07439" w:rsidRDefault="00F0743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F07439">
        <w:rPr>
          <w:sz w:val="28"/>
          <w:szCs w:val="28"/>
        </w:rPr>
        <w:t>формирование практических навыков и умений управленческой и организаторской работы комплексного воздействия на состояние и поведение различных групп населения и отдельных граждан в экстремальных и конфликтных ситуациях;</w:t>
      </w:r>
    </w:p>
    <w:p w:rsidR="00F07439" w:rsidRDefault="00194612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будущих </w:t>
      </w:r>
      <w:r w:rsidR="00F07439" w:rsidRPr="00F07439">
        <w:rPr>
          <w:sz w:val="28"/>
          <w:szCs w:val="28"/>
        </w:rPr>
        <w:t xml:space="preserve">специалистов </w:t>
      </w:r>
      <w:r>
        <w:rPr>
          <w:sz w:val="28"/>
          <w:szCs w:val="28"/>
        </w:rPr>
        <w:t>интерактивным методам и технологиям решения</w:t>
      </w:r>
      <w:r w:rsidR="00F07439" w:rsidRPr="00F07439">
        <w:rPr>
          <w:sz w:val="28"/>
          <w:szCs w:val="28"/>
        </w:rPr>
        <w:t xml:space="preserve"> широкого </w:t>
      </w:r>
      <w:r>
        <w:rPr>
          <w:sz w:val="28"/>
          <w:szCs w:val="28"/>
        </w:rPr>
        <w:t>спектра социальных проблем, как</w:t>
      </w:r>
      <w:r w:rsidR="00F07439" w:rsidRPr="00F07439">
        <w:rPr>
          <w:sz w:val="28"/>
          <w:szCs w:val="28"/>
        </w:rPr>
        <w:t xml:space="preserve"> в общем, так и на индивидуальном, частном уровне, способствовать формированию не только </w:t>
      </w:r>
      <w:r>
        <w:rPr>
          <w:sz w:val="28"/>
          <w:szCs w:val="28"/>
        </w:rPr>
        <w:t xml:space="preserve">их </w:t>
      </w:r>
      <w:r w:rsidR="00F07439" w:rsidRPr="00F07439">
        <w:rPr>
          <w:sz w:val="28"/>
          <w:szCs w:val="28"/>
        </w:rPr>
        <w:t>профессионал</w:t>
      </w:r>
      <w:r>
        <w:rPr>
          <w:sz w:val="28"/>
          <w:szCs w:val="28"/>
        </w:rPr>
        <w:t>ьных, но и нравственных качеств;</w:t>
      </w:r>
    </w:p>
    <w:p w:rsidR="00194612" w:rsidRDefault="00194612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профессиональных компетенций в области современных технологий организации социальной поддержки и помощи </w:t>
      </w:r>
      <w:r>
        <w:rPr>
          <w:sz w:val="28"/>
          <w:szCs w:val="28"/>
        </w:rPr>
        <w:lastRenderedPageBreak/>
        <w:t xml:space="preserve">социально незащищенным слоям населения и лицам, имеющим ограничения жизнедеятельности, ведущие к социальной недостаточности. </w:t>
      </w:r>
    </w:p>
    <w:p w:rsidR="00194612" w:rsidRPr="00F07439" w:rsidRDefault="00194612" w:rsidP="001946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освоения дисциплины «Методы и технологии социальной работы»</w:t>
      </w:r>
      <w:r w:rsidR="008D7A32">
        <w:rPr>
          <w:sz w:val="28"/>
          <w:szCs w:val="28"/>
        </w:rPr>
        <w:t xml:space="preserve"> определены образовательным стандартом по специальности 1-86 01 01 «Социальная работа</w:t>
      </w:r>
      <w:r w:rsidR="00B5326C">
        <w:rPr>
          <w:sz w:val="28"/>
          <w:szCs w:val="28"/>
        </w:rPr>
        <w:t>»</w:t>
      </w:r>
      <w:r w:rsidR="008D7A32">
        <w:rPr>
          <w:sz w:val="28"/>
          <w:szCs w:val="28"/>
        </w:rPr>
        <w:t xml:space="preserve"> (по направлениям), в котором указано содержание </w:t>
      </w:r>
      <w:r w:rsidR="00D22F0B">
        <w:rPr>
          <w:sz w:val="28"/>
          <w:szCs w:val="28"/>
        </w:rPr>
        <w:t>компетенций в виде системы знаний и умений, составляющих профессиональную компетентность выпускника учреждения высшего образования.</w:t>
      </w:r>
    </w:p>
    <w:p w:rsidR="00511311" w:rsidRPr="009938FB" w:rsidRDefault="00511311" w:rsidP="00511311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511311" w:rsidRPr="009938FB" w:rsidRDefault="00511311" w:rsidP="00511311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9938FB">
        <w:rPr>
          <w:b/>
          <w:sz w:val="28"/>
          <w:szCs w:val="28"/>
        </w:rPr>
        <w:t>Требования к компетентности:</w:t>
      </w:r>
    </w:p>
    <w:p w:rsidR="00511311" w:rsidRPr="009938FB" w:rsidRDefault="00511311" w:rsidP="00511311">
      <w:pPr>
        <w:shd w:val="clear" w:color="auto" w:fill="FFFFFF"/>
        <w:ind w:firstLine="709"/>
        <w:jc w:val="both"/>
        <w:rPr>
          <w:sz w:val="28"/>
          <w:szCs w:val="28"/>
        </w:rPr>
      </w:pPr>
      <w:r w:rsidRPr="009938FB">
        <w:rPr>
          <w:sz w:val="28"/>
          <w:szCs w:val="28"/>
        </w:rPr>
        <w:t xml:space="preserve">Студенты должны </w:t>
      </w:r>
      <w:r w:rsidRPr="009938FB">
        <w:rPr>
          <w:b/>
          <w:sz w:val="28"/>
          <w:szCs w:val="28"/>
        </w:rPr>
        <w:t>знать</w:t>
      </w:r>
      <w:r w:rsidRPr="009938FB">
        <w:rPr>
          <w:sz w:val="28"/>
          <w:szCs w:val="28"/>
        </w:rPr>
        <w:t>: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>теоретические основы и содержание технологий социальной работы, принципы и технологические этапы разрешения социальных проблем;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>требования к результатам, касающимся использования конкретных методов и технологий социальной работы, способы проверки их эффективности, планирования и отчетности;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 xml:space="preserve">классификацию методов и технологий социальной работы, особенности их применения в различных сферах жизнедеятельности </w:t>
      </w:r>
      <w:r w:rsidR="00B80208">
        <w:rPr>
          <w:sz w:val="28"/>
          <w:szCs w:val="28"/>
        </w:rPr>
        <w:t xml:space="preserve">общества,  в работе с социально </w:t>
      </w:r>
      <w:r w:rsidRPr="007969F6">
        <w:rPr>
          <w:sz w:val="28"/>
          <w:szCs w:val="28"/>
        </w:rPr>
        <w:t>уязвимым</w:t>
      </w:r>
      <w:r w:rsidR="00B80208">
        <w:rPr>
          <w:sz w:val="28"/>
          <w:szCs w:val="28"/>
        </w:rPr>
        <w:t>и и иными категориями населения.</w:t>
      </w:r>
    </w:p>
    <w:p w:rsidR="00313330" w:rsidRPr="00511311" w:rsidRDefault="00313330" w:rsidP="00313330">
      <w:pPr>
        <w:shd w:val="clear" w:color="auto" w:fill="FFFFFF"/>
        <w:spacing w:before="10"/>
        <w:ind w:firstLine="720"/>
        <w:jc w:val="both"/>
        <w:rPr>
          <w:sz w:val="28"/>
          <w:szCs w:val="28"/>
        </w:rPr>
      </w:pPr>
      <w:r w:rsidRPr="00511311">
        <w:rPr>
          <w:sz w:val="28"/>
          <w:szCs w:val="28"/>
        </w:rPr>
        <w:t xml:space="preserve">Студенты должны </w:t>
      </w:r>
      <w:r w:rsidRPr="00511311">
        <w:rPr>
          <w:b/>
          <w:sz w:val="28"/>
          <w:szCs w:val="28"/>
        </w:rPr>
        <w:t>уметь</w:t>
      </w:r>
      <w:r w:rsidRPr="00511311">
        <w:rPr>
          <w:sz w:val="28"/>
          <w:szCs w:val="28"/>
        </w:rPr>
        <w:t>: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>выявлять объект социальной работы по признакам социального неблагополучия, устанавливать контакты и собирать необходимую для работы информацию;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>варьировать использование методов и технологий в зависимости от нестандартности жизненных ситуаций, искать оптимальные пути решения социальных проблем клиентов, определять инновационные подходы;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>описывать социальный статус и формулировать социальный диагноз лицам, имеющим ограничения жизнедеятельности и социальную недостаточность;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>определять характер, объем и технологическую последовательность необходимой социальной помощи и услуг;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>выступать посредником и взаимодействовать с различными государственными, общественными, благотворительными, милосердными, религиозными и другими организациями и учреждениями по оказанию по</w:t>
      </w:r>
      <w:r w:rsidR="00831A6E">
        <w:rPr>
          <w:sz w:val="28"/>
          <w:szCs w:val="28"/>
        </w:rPr>
        <w:t>мощи людям и социальным группам.</w:t>
      </w:r>
    </w:p>
    <w:p w:rsidR="00B14A29" w:rsidRPr="00511311" w:rsidRDefault="00B14A29" w:rsidP="00B14A29">
      <w:pPr>
        <w:shd w:val="clear" w:color="auto" w:fill="FFFFFF"/>
        <w:spacing w:before="10"/>
        <w:ind w:firstLine="720"/>
        <w:jc w:val="both"/>
        <w:rPr>
          <w:sz w:val="28"/>
          <w:szCs w:val="28"/>
        </w:rPr>
      </w:pPr>
      <w:r w:rsidRPr="00511311">
        <w:rPr>
          <w:sz w:val="28"/>
          <w:szCs w:val="28"/>
        </w:rPr>
        <w:t xml:space="preserve">Студенты должны </w:t>
      </w:r>
      <w:r>
        <w:rPr>
          <w:b/>
          <w:sz w:val="28"/>
          <w:szCs w:val="28"/>
        </w:rPr>
        <w:t>владеть</w:t>
      </w:r>
      <w:r w:rsidRPr="00511311">
        <w:rPr>
          <w:sz w:val="28"/>
          <w:szCs w:val="28"/>
        </w:rPr>
        <w:t>: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bCs/>
          <w:iCs/>
          <w:sz w:val="28"/>
          <w:szCs w:val="28"/>
        </w:rPr>
        <w:t>арсеналом методов и технологий, характер которых соответствует существующей законодательной и нормативно-правовой базе в области социальной защиты и социального обслуживания населения страны;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>практическими навыками социальной работы с клиентом, семьей, трудовым коллективом;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>умением обобщать результаты, готовить предложения по совершенствованию использования и обновлению методов и технологий;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t>умением подбора наиболее оптимальных методов и технологий;</w:t>
      </w:r>
    </w:p>
    <w:p w:rsidR="00B14A29" w:rsidRPr="007969F6" w:rsidRDefault="00B14A29" w:rsidP="00814A46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</w:rPr>
      </w:pPr>
      <w:r w:rsidRPr="007969F6">
        <w:rPr>
          <w:sz w:val="28"/>
          <w:szCs w:val="28"/>
        </w:rPr>
        <w:lastRenderedPageBreak/>
        <w:t>методами решения социальных проблем на межведомственном уровне, технологиями взаимодействия с социально-воспитательными институтами, общественными организациями.</w:t>
      </w:r>
    </w:p>
    <w:p w:rsidR="00B14A29" w:rsidRDefault="001C0CA0" w:rsidP="001C0CA0">
      <w:pPr>
        <w:pStyle w:val="Style34"/>
        <w:widowControl/>
        <w:spacing w:line="240" w:lineRule="auto"/>
        <w:ind w:right="42" w:firstLine="720"/>
        <w:rPr>
          <w:rStyle w:val="FontStyle72"/>
          <w:sz w:val="28"/>
          <w:szCs w:val="28"/>
        </w:rPr>
      </w:pPr>
      <w:r w:rsidRPr="001C0CA0">
        <w:rPr>
          <w:rStyle w:val="FontStyle72"/>
          <w:sz w:val="28"/>
          <w:szCs w:val="28"/>
        </w:rPr>
        <w:t xml:space="preserve">На </w:t>
      </w:r>
      <w:r>
        <w:rPr>
          <w:rStyle w:val="FontStyle72"/>
          <w:sz w:val="28"/>
          <w:szCs w:val="28"/>
        </w:rPr>
        <w:t>достижение поставленных целей направлены как аудиторные занятия, так и самостоятельная работа студентов. Процесс обучения, помимо лекций, включает в себя подготовку и проведение разноплановых практических занятий, учебных тренингов, решение проблемных социальных ситуаций, выполнение научных рефератов, курсовых и дипломных проектов, а также участие студентов в научно-практических конференциях, заседаниях «круглых столов» по проблемам социальной работы, инновационных подходах к ним.</w:t>
      </w:r>
    </w:p>
    <w:p w:rsidR="001C0CA0" w:rsidRDefault="001C0CA0" w:rsidP="001C0CA0">
      <w:pPr>
        <w:pStyle w:val="Style34"/>
        <w:widowControl/>
        <w:spacing w:line="240" w:lineRule="auto"/>
        <w:ind w:right="42" w:firstLine="720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>В учебном процессе предполагается самостоятельная работа студентов по выполнению проблемных заданий, тестов, привлечению их максимального числа к волонтерской деятельности, особенно, в отношении социально уязвимых категорий населения.</w:t>
      </w:r>
    </w:p>
    <w:p w:rsidR="007969F6" w:rsidRDefault="007969F6" w:rsidP="001C0CA0">
      <w:pPr>
        <w:pStyle w:val="Style34"/>
        <w:widowControl/>
        <w:spacing w:line="240" w:lineRule="auto"/>
        <w:ind w:right="42" w:firstLine="720"/>
        <w:rPr>
          <w:rStyle w:val="FontStyle72"/>
          <w:sz w:val="28"/>
          <w:szCs w:val="28"/>
        </w:rPr>
      </w:pPr>
      <w:r w:rsidRPr="00495C46">
        <w:rPr>
          <w:rStyle w:val="FontStyle72"/>
          <w:sz w:val="28"/>
          <w:szCs w:val="28"/>
        </w:rPr>
        <w:t>Типовым учебным планом на изучение дисциплины «Методы и технологии социальной работы» отведено 188 часов, из них аудиторных занятий 102 часа (лекций 40 часов, практических занятий 46, управляемых самостоятельных работ 16 часов).</w:t>
      </w:r>
    </w:p>
    <w:p w:rsidR="003E2525" w:rsidRPr="001C0CA0" w:rsidRDefault="003E2525" w:rsidP="001C0CA0">
      <w:pPr>
        <w:pStyle w:val="Style34"/>
        <w:widowControl/>
        <w:spacing w:line="240" w:lineRule="auto"/>
        <w:ind w:right="42" w:firstLine="720"/>
        <w:rPr>
          <w:rStyle w:val="FontStyle72"/>
          <w:sz w:val="28"/>
          <w:szCs w:val="28"/>
        </w:rPr>
      </w:pPr>
    </w:p>
    <w:p w:rsidR="006B1BD0" w:rsidRPr="00B01379" w:rsidRDefault="00D460EA" w:rsidP="00081262">
      <w:pPr>
        <w:pStyle w:val="1"/>
        <w:ind w:firstLine="0"/>
      </w:pPr>
      <w:r w:rsidRPr="00B01379">
        <w:t>ПРИМЕРНЫЙ ТЕМАТИЧЕСКИЙ ПЛАН</w:t>
      </w:r>
      <w:r w:rsidR="006B1BD0" w:rsidRPr="00B01379">
        <w:t xml:space="preserve"> </w:t>
      </w:r>
    </w:p>
    <w:p w:rsidR="001B316C" w:rsidRDefault="001B316C" w:rsidP="00081262">
      <w:pPr>
        <w:pStyle w:val="1"/>
        <w:ind w:firstLine="0"/>
      </w:pPr>
      <w:r>
        <w:t>ДИСЦИПЛИНЫ</w:t>
      </w:r>
      <w:r w:rsidR="006B1BD0" w:rsidRPr="00B01379">
        <w:t xml:space="preserve"> «</w:t>
      </w:r>
      <w:r>
        <w:t xml:space="preserve">МЕТОДЫ И ТЕХНОЛОГИИ </w:t>
      </w:r>
    </w:p>
    <w:p w:rsidR="00D460EA" w:rsidRPr="00B01379" w:rsidRDefault="001B316C" w:rsidP="00081262">
      <w:pPr>
        <w:pStyle w:val="1"/>
        <w:ind w:firstLine="0"/>
      </w:pPr>
      <w:r>
        <w:t>СОЦИАЛЬНОЙ РАБОТЫ</w:t>
      </w:r>
      <w:r w:rsidR="006B1BD0" w:rsidRPr="00B01379">
        <w:t>»</w:t>
      </w:r>
      <w:r w:rsidR="00E16652" w:rsidRPr="00B01379">
        <w:t xml:space="preserve"> </w:t>
      </w:r>
    </w:p>
    <w:p w:rsidR="00313330" w:rsidRDefault="00313330" w:rsidP="00313330">
      <w:pPr>
        <w:rPr>
          <w:sz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4725"/>
        <w:gridCol w:w="810"/>
        <w:gridCol w:w="900"/>
        <w:gridCol w:w="1260"/>
        <w:gridCol w:w="990"/>
      </w:tblGrid>
      <w:tr w:rsidR="005A766D" w:rsidRPr="007A2759" w:rsidTr="005A766D">
        <w:trPr>
          <w:cantSplit/>
          <w:trHeight w:val="357"/>
        </w:trPr>
        <w:tc>
          <w:tcPr>
            <w:tcW w:w="675" w:type="dxa"/>
            <w:vMerge w:val="restart"/>
            <w:textDirection w:val="btLr"/>
          </w:tcPr>
          <w:p w:rsidR="005A766D" w:rsidRPr="007A2759" w:rsidRDefault="005A766D" w:rsidP="008E4050">
            <w:pPr>
              <w:ind w:left="72" w:right="-388" w:firstLine="41"/>
              <w:jc w:val="center"/>
              <w:rPr>
                <w:sz w:val="28"/>
                <w:szCs w:val="28"/>
              </w:rPr>
            </w:pPr>
            <w:r w:rsidRPr="007A2759">
              <w:rPr>
                <w:sz w:val="28"/>
                <w:szCs w:val="28"/>
              </w:rPr>
              <w:t>№ темы</w:t>
            </w:r>
          </w:p>
        </w:tc>
        <w:tc>
          <w:tcPr>
            <w:tcW w:w="4725" w:type="dxa"/>
            <w:vMerge w:val="restart"/>
          </w:tcPr>
          <w:p w:rsidR="005A766D" w:rsidRPr="007A2759" w:rsidRDefault="005A766D" w:rsidP="008E4050">
            <w:pPr>
              <w:ind w:left="113" w:right="-380" w:firstLine="113"/>
              <w:jc w:val="center"/>
              <w:rPr>
                <w:sz w:val="28"/>
                <w:szCs w:val="28"/>
              </w:rPr>
            </w:pPr>
          </w:p>
          <w:p w:rsidR="005A766D" w:rsidRPr="007A2759" w:rsidRDefault="005A766D" w:rsidP="008E4050">
            <w:pPr>
              <w:ind w:left="113" w:right="-380" w:firstLine="113"/>
              <w:jc w:val="center"/>
              <w:rPr>
                <w:sz w:val="28"/>
                <w:szCs w:val="28"/>
              </w:rPr>
            </w:pPr>
          </w:p>
          <w:p w:rsidR="005A766D" w:rsidRPr="007A2759" w:rsidRDefault="005A766D" w:rsidP="008E4050">
            <w:pPr>
              <w:ind w:left="113" w:right="-380" w:firstLine="113"/>
              <w:jc w:val="center"/>
              <w:rPr>
                <w:sz w:val="28"/>
                <w:szCs w:val="28"/>
              </w:rPr>
            </w:pPr>
            <w:r w:rsidRPr="007A2759">
              <w:rPr>
                <w:sz w:val="28"/>
                <w:szCs w:val="28"/>
              </w:rPr>
              <w:t xml:space="preserve">Название </w:t>
            </w:r>
            <w:r>
              <w:rPr>
                <w:sz w:val="28"/>
                <w:szCs w:val="28"/>
              </w:rPr>
              <w:t>разделов и тем</w:t>
            </w:r>
          </w:p>
        </w:tc>
        <w:tc>
          <w:tcPr>
            <w:tcW w:w="3960" w:type="dxa"/>
            <w:gridSpan w:val="4"/>
          </w:tcPr>
          <w:p w:rsidR="005A766D" w:rsidRPr="007A2759" w:rsidRDefault="005A766D" w:rsidP="00F12D9F">
            <w:pPr>
              <w:ind w:left="113" w:right="-288" w:firstLine="113"/>
              <w:jc w:val="center"/>
              <w:rPr>
                <w:sz w:val="28"/>
                <w:szCs w:val="28"/>
              </w:rPr>
            </w:pPr>
            <w:r w:rsidRPr="007A2759">
              <w:rPr>
                <w:sz w:val="28"/>
                <w:szCs w:val="28"/>
              </w:rPr>
              <w:t>Количество часов</w:t>
            </w:r>
          </w:p>
        </w:tc>
      </w:tr>
      <w:tr w:rsidR="005A766D" w:rsidRPr="007A2759" w:rsidTr="005A766D">
        <w:trPr>
          <w:cantSplit/>
          <w:trHeight w:val="2110"/>
        </w:trPr>
        <w:tc>
          <w:tcPr>
            <w:tcW w:w="675" w:type="dxa"/>
            <w:vMerge/>
            <w:tcBorders>
              <w:bottom w:val="single" w:sz="4" w:space="0" w:color="auto"/>
            </w:tcBorders>
            <w:textDirection w:val="btLr"/>
          </w:tcPr>
          <w:p w:rsidR="005A766D" w:rsidRPr="007A2759" w:rsidRDefault="005A766D" w:rsidP="008E4050">
            <w:pPr>
              <w:ind w:left="72" w:right="-388" w:firstLine="41"/>
              <w:jc w:val="center"/>
              <w:rPr>
                <w:sz w:val="28"/>
                <w:szCs w:val="28"/>
              </w:rPr>
            </w:pPr>
          </w:p>
        </w:tc>
        <w:tc>
          <w:tcPr>
            <w:tcW w:w="4725" w:type="dxa"/>
            <w:vMerge/>
            <w:tcBorders>
              <w:bottom w:val="single" w:sz="4" w:space="0" w:color="auto"/>
            </w:tcBorders>
          </w:tcPr>
          <w:p w:rsidR="005A766D" w:rsidRPr="007A2759" w:rsidRDefault="005A766D" w:rsidP="008E4050">
            <w:pPr>
              <w:ind w:left="113" w:right="-380" w:firstLine="113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extDirection w:val="btLr"/>
          </w:tcPr>
          <w:p w:rsidR="005A766D" w:rsidRPr="007A2759" w:rsidRDefault="005A766D" w:rsidP="008C18E5">
            <w:pPr>
              <w:jc w:val="center"/>
              <w:rPr>
                <w:sz w:val="28"/>
                <w:szCs w:val="28"/>
              </w:rPr>
            </w:pPr>
            <w:r w:rsidRPr="007A2759">
              <w:rPr>
                <w:sz w:val="28"/>
                <w:szCs w:val="28"/>
              </w:rPr>
              <w:t>Лекции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5A766D" w:rsidRPr="007A2759" w:rsidRDefault="005A766D" w:rsidP="008C18E5">
            <w:pPr>
              <w:jc w:val="center"/>
              <w:rPr>
                <w:sz w:val="28"/>
                <w:szCs w:val="28"/>
              </w:rPr>
            </w:pPr>
            <w:r w:rsidRPr="007A2759">
              <w:rPr>
                <w:sz w:val="28"/>
                <w:szCs w:val="28"/>
              </w:rPr>
              <w:t>Практические</w:t>
            </w:r>
          </w:p>
          <w:p w:rsidR="005A766D" w:rsidRPr="007A2759" w:rsidRDefault="005A766D" w:rsidP="008C18E5">
            <w:pPr>
              <w:jc w:val="center"/>
              <w:rPr>
                <w:sz w:val="28"/>
                <w:szCs w:val="28"/>
              </w:rPr>
            </w:pPr>
            <w:r w:rsidRPr="007A2759">
              <w:rPr>
                <w:sz w:val="28"/>
                <w:szCs w:val="28"/>
              </w:rPr>
              <w:t>занятия</w:t>
            </w:r>
          </w:p>
        </w:tc>
        <w:tc>
          <w:tcPr>
            <w:tcW w:w="1260" w:type="dxa"/>
            <w:textDirection w:val="btLr"/>
          </w:tcPr>
          <w:p w:rsidR="005A766D" w:rsidRDefault="005A766D" w:rsidP="008C18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Управляемая самостоятельная работа</w:t>
            </w:r>
          </w:p>
        </w:tc>
        <w:tc>
          <w:tcPr>
            <w:tcW w:w="990" w:type="dxa"/>
            <w:shd w:val="clear" w:color="auto" w:fill="auto"/>
            <w:textDirection w:val="btLr"/>
          </w:tcPr>
          <w:p w:rsidR="005A766D" w:rsidRPr="007A2759" w:rsidRDefault="005A766D" w:rsidP="008C18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Pr="00392C39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 w:rsidRPr="00392C39">
              <w:rPr>
                <w:sz w:val="28"/>
                <w:szCs w:val="28"/>
              </w:rPr>
              <w:t>1</w:t>
            </w:r>
          </w:p>
        </w:tc>
        <w:tc>
          <w:tcPr>
            <w:tcW w:w="4725" w:type="dxa"/>
          </w:tcPr>
          <w:p w:rsidR="005A766D" w:rsidRDefault="005A766D" w:rsidP="008E40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Технологизация  социальной работы</w:t>
            </w:r>
          </w:p>
          <w:p w:rsidR="008C18E5" w:rsidRPr="008C18E5" w:rsidRDefault="008C18E5" w:rsidP="008E405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5A766D" w:rsidRPr="00392C39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Pr="00392C39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Pr="00392C39" w:rsidRDefault="00C0061A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75562E">
              <w:rPr>
                <w:sz w:val="28"/>
                <w:szCs w:val="28"/>
              </w:rPr>
              <w:instrText xml:space="preserve"> =SUM(LEFT) \# "0" </w:instrText>
            </w:r>
            <w:r>
              <w:rPr>
                <w:sz w:val="28"/>
                <w:szCs w:val="28"/>
              </w:rPr>
              <w:fldChar w:fldCharType="separate"/>
            </w:r>
            <w:r w:rsidR="0075562E">
              <w:rPr>
                <w:noProof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Pr="00392C39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 w:rsidRPr="00392C39">
              <w:rPr>
                <w:sz w:val="28"/>
                <w:szCs w:val="28"/>
              </w:rPr>
              <w:t>2</w:t>
            </w:r>
          </w:p>
        </w:tc>
        <w:tc>
          <w:tcPr>
            <w:tcW w:w="4725" w:type="dxa"/>
          </w:tcPr>
          <w:p w:rsidR="005A766D" w:rsidRPr="00392C39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и технологии социальной диагностики</w:t>
            </w:r>
          </w:p>
        </w:tc>
        <w:tc>
          <w:tcPr>
            <w:tcW w:w="810" w:type="dxa"/>
          </w:tcPr>
          <w:p w:rsidR="005A766D" w:rsidRPr="00392C39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Pr="00392C39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Pr="00392C39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Pr="00392C39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 w:rsidRPr="00392C39">
              <w:rPr>
                <w:sz w:val="28"/>
                <w:szCs w:val="28"/>
              </w:rPr>
              <w:t>3</w:t>
            </w:r>
          </w:p>
        </w:tc>
        <w:tc>
          <w:tcPr>
            <w:tcW w:w="4725" w:type="dxa"/>
          </w:tcPr>
          <w:p w:rsidR="005A766D" w:rsidRPr="00392C39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и технологии социальной экспертизы</w:t>
            </w:r>
          </w:p>
        </w:tc>
        <w:tc>
          <w:tcPr>
            <w:tcW w:w="810" w:type="dxa"/>
          </w:tcPr>
          <w:p w:rsidR="005A766D" w:rsidRPr="00392C39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Pr="00392C39" w:rsidRDefault="005A766D" w:rsidP="00FB6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FB6B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Pr="00392C39" w:rsidRDefault="005A766D" w:rsidP="00FB6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Pr="00392C39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25" w:type="dxa"/>
          </w:tcPr>
          <w:p w:rsidR="005A766D" w:rsidRPr="00F10C37" w:rsidRDefault="00831A6E" w:rsidP="008E4050">
            <w:pPr>
              <w:ind w:left="28" w:hanging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Технологии</w:t>
            </w:r>
            <w:r w:rsidR="005A766D">
              <w:rPr>
                <w:sz w:val="28"/>
                <w:szCs w:val="28"/>
              </w:rPr>
              <w:t xml:space="preserve"> социального прогнозирования и проектирования</w:t>
            </w:r>
          </w:p>
        </w:tc>
        <w:tc>
          <w:tcPr>
            <w:tcW w:w="810" w:type="dxa"/>
          </w:tcPr>
          <w:p w:rsidR="005A766D" w:rsidRPr="00392C39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Pr="00392C39" w:rsidRDefault="005A766D" w:rsidP="00FB6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FB6B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Pr="00392C39" w:rsidRDefault="005A766D" w:rsidP="00FB6B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Pr="00392C39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25" w:type="dxa"/>
          </w:tcPr>
          <w:p w:rsidR="005A766D" w:rsidRPr="00392C39" w:rsidRDefault="00831A6E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Технологии</w:t>
            </w:r>
            <w:r w:rsidR="005A766D">
              <w:rPr>
                <w:sz w:val="28"/>
                <w:szCs w:val="28"/>
              </w:rPr>
              <w:t xml:space="preserve"> социальной терапии</w:t>
            </w:r>
          </w:p>
        </w:tc>
        <w:tc>
          <w:tcPr>
            <w:tcW w:w="810" w:type="dxa"/>
          </w:tcPr>
          <w:p w:rsidR="005A766D" w:rsidRPr="00221DCD" w:rsidRDefault="005A766D" w:rsidP="00BC782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5A766D" w:rsidRPr="00392C39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Pr="00392C39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Pr="00392C39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25" w:type="dxa"/>
          </w:tcPr>
          <w:p w:rsidR="005A766D" w:rsidRPr="00392C39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Социально-профилактические технологии </w:t>
            </w:r>
          </w:p>
        </w:tc>
        <w:tc>
          <w:tcPr>
            <w:tcW w:w="810" w:type="dxa"/>
          </w:tcPr>
          <w:p w:rsidR="005A766D" w:rsidRPr="00392C39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Pr="00392C39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Pr="00392C39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5A766D" w:rsidRPr="00392C39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725" w:type="dxa"/>
          </w:tcPr>
          <w:p w:rsidR="005A766D" w:rsidRPr="007E4EF6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Технологии социально-профилактической работы с группами «социального риска»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5A766D" w:rsidRPr="00392C39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725" w:type="dxa"/>
          </w:tcPr>
          <w:p w:rsidR="005A766D" w:rsidRPr="007E4EF6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консультирование и посредничество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Pr="00392C39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725" w:type="dxa"/>
          </w:tcPr>
          <w:p w:rsidR="005A766D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Технологии опеки и попечительства, социального страхования</w:t>
            </w:r>
          </w:p>
        </w:tc>
        <w:tc>
          <w:tcPr>
            <w:tcW w:w="810" w:type="dxa"/>
          </w:tcPr>
          <w:p w:rsidR="005A766D" w:rsidRPr="009B45EC" w:rsidRDefault="005A766D" w:rsidP="00BC7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Pr="00392C39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725" w:type="dxa"/>
          </w:tcPr>
          <w:p w:rsidR="005A766D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Организационно-распорядительные и социально-экономические методы социальной работы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5A766D" w:rsidRPr="00392C39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725" w:type="dxa"/>
          </w:tcPr>
          <w:p w:rsidR="005A766D" w:rsidRDefault="005A766D" w:rsidP="000A7E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Психологические и педагогические методы социальной работ</w:t>
            </w:r>
            <w:r w:rsidR="000A7EA0">
              <w:rPr>
                <w:sz w:val="28"/>
                <w:szCs w:val="28"/>
              </w:rPr>
              <w:t>ы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5A766D" w:rsidRPr="00392C39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725" w:type="dxa"/>
          </w:tcPr>
          <w:p w:rsidR="005A766D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и технологии социальной работы в системе образования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725" w:type="dxa"/>
          </w:tcPr>
          <w:p w:rsidR="005A766D" w:rsidRPr="006D4F2A" w:rsidRDefault="005A766D" w:rsidP="006D4F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Социально-педагогическая и психологическая служба в учреждениях образования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725" w:type="dxa"/>
          </w:tcPr>
          <w:p w:rsidR="005A766D" w:rsidRPr="006D4F2A" w:rsidRDefault="005A766D" w:rsidP="006D4F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Сущность и технологии социальной работы в здравоохранении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725" w:type="dxa"/>
          </w:tcPr>
          <w:p w:rsidR="005A766D" w:rsidRDefault="005A766D" w:rsidP="006D4F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и технологии социальной работы в пенитенциарной системе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725" w:type="dxa"/>
          </w:tcPr>
          <w:p w:rsidR="005A766D" w:rsidRPr="00C16348" w:rsidRDefault="005A766D" w:rsidP="00C163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 специфика социальной работы в других сферах (производстве, сельской и городской местности, вооруженных силах и иных)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725" w:type="dxa"/>
          </w:tcPr>
          <w:p w:rsidR="005A766D" w:rsidRDefault="005A766D" w:rsidP="00C163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Современная семья и технологии работы с ней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725" w:type="dxa"/>
          </w:tcPr>
          <w:p w:rsidR="005A766D" w:rsidRDefault="005A766D" w:rsidP="00C163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работа с неблагополучными семьями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725" w:type="dxa"/>
          </w:tcPr>
          <w:p w:rsidR="005A766D" w:rsidRPr="00C16348" w:rsidRDefault="005A766D" w:rsidP="00C163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и технологии социальной работы с дезадаптированными детьми и подростками и их родителями. Технологии социальной работы с молодежью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Pr="007E4EF6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725" w:type="dxa"/>
          </w:tcPr>
          <w:p w:rsidR="005A766D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Технологии социальной работы с пожилыми людьми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5A766D" w:rsidRPr="00392C39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725" w:type="dxa"/>
          </w:tcPr>
          <w:p w:rsidR="005A766D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и технологии социальной работы с людьми без определенного места жительства, мигрантами и этническими общностями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5A766D" w:rsidRDefault="00C0061A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8C18E5">
              <w:rPr>
                <w:sz w:val="28"/>
                <w:szCs w:val="28"/>
              </w:rPr>
              <w:instrText xml:space="preserve"> =SUM(LEFT) </w:instrText>
            </w:r>
            <w:r>
              <w:rPr>
                <w:sz w:val="28"/>
                <w:szCs w:val="28"/>
              </w:rPr>
              <w:fldChar w:fldCharType="separate"/>
            </w:r>
            <w:r w:rsidR="008C18E5">
              <w:rPr>
                <w:noProof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A766D" w:rsidRPr="00392C39" w:rsidTr="005A766D">
        <w:trPr>
          <w:cantSplit/>
        </w:trPr>
        <w:tc>
          <w:tcPr>
            <w:tcW w:w="675" w:type="dxa"/>
          </w:tcPr>
          <w:p w:rsidR="005A766D" w:rsidRDefault="005A766D" w:rsidP="00EA253C">
            <w:pPr>
              <w:numPr>
                <w:ilvl w:val="0"/>
                <w:numId w:val="65"/>
              </w:numPr>
              <w:ind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4725" w:type="dxa"/>
          </w:tcPr>
          <w:p w:rsidR="005A766D" w:rsidRDefault="005A766D" w:rsidP="008E4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направления и методы социальной работы за рубежом (США, странах Западной Европы, Азии)</w:t>
            </w:r>
          </w:p>
        </w:tc>
        <w:tc>
          <w:tcPr>
            <w:tcW w:w="81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5A766D" w:rsidRDefault="005A766D" w:rsidP="00BC7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A766D" w:rsidRDefault="005A766D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5A766D" w:rsidRDefault="00C0061A" w:rsidP="008E40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8C18E5">
              <w:rPr>
                <w:sz w:val="28"/>
                <w:szCs w:val="28"/>
              </w:rPr>
              <w:instrText xml:space="preserve"> =SUM(LEFT) \# "0" </w:instrText>
            </w:r>
            <w:r>
              <w:rPr>
                <w:sz w:val="28"/>
                <w:szCs w:val="28"/>
              </w:rPr>
              <w:fldChar w:fldCharType="separate"/>
            </w:r>
            <w:r w:rsidR="008C18E5">
              <w:rPr>
                <w:noProof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A766D" w:rsidRPr="007A2759" w:rsidTr="005A766D">
        <w:trPr>
          <w:cantSplit/>
        </w:trPr>
        <w:tc>
          <w:tcPr>
            <w:tcW w:w="675" w:type="dxa"/>
          </w:tcPr>
          <w:p w:rsidR="005A766D" w:rsidRPr="007A2759" w:rsidRDefault="005A766D" w:rsidP="008E4050">
            <w:pPr>
              <w:ind w:right="-380" w:firstLine="113"/>
              <w:jc w:val="right"/>
              <w:rPr>
                <w:sz w:val="28"/>
                <w:szCs w:val="28"/>
              </w:rPr>
            </w:pPr>
          </w:p>
        </w:tc>
        <w:tc>
          <w:tcPr>
            <w:tcW w:w="4725" w:type="dxa"/>
          </w:tcPr>
          <w:p w:rsidR="005A766D" w:rsidRPr="007A2759" w:rsidRDefault="005A766D" w:rsidP="008E4050">
            <w:pPr>
              <w:ind w:left="113" w:right="-380" w:firstLine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10" w:type="dxa"/>
          </w:tcPr>
          <w:p w:rsidR="005A766D" w:rsidRPr="00E733B8" w:rsidRDefault="00C0061A" w:rsidP="00BC7826">
            <w:pPr>
              <w:jc w:val="center"/>
              <w:rPr>
                <w:b/>
                <w:sz w:val="28"/>
                <w:szCs w:val="28"/>
              </w:rPr>
            </w:pPr>
            <w:r w:rsidRPr="00E733B8">
              <w:rPr>
                <w:b/>
                <w:sz w:val="28"/>
                <w:szCs w:val="28"/>
              </w:rPr>
              <w:fldChar w:fldCharType="begin"/>
            </w:r>
            <w:r w:rsidR="00221DCD" w:rsidRPr="00E733B8">
              <w:rPr>
                <w:b/>
                <w:sz w:val="28"/>
                <w:szCs w:val="28"/>
              </w:rPr>
              <w:instrText xml:space="preserve"> =SUM(ABOVE) </w:instrText>
            </w:r>
            <w:r w:rsidRPr="00E733B8">
              <w:rPr>
                <w:b/>
                <w:sz w:val="28"/>
                <w:szCs w:val="28"/>
              </w:rPr>
              <w:fldChar w:fldCharType="separate"/>
            </w:r>
            <w:r w:rsidR="00221DCD" w:rsidRPr="00E733B8">
              <w:rPr>
                <w:b/>
                <w:noProof/>
                <w:sz w:val="28"/>
                <w:szCs w:val="28"/>
              </w:rPr>
              <w:t>40</w:t>
            </w:r>
            <w:r w:rsidRPr="00E733B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</w:tcPr>
          <w:p w:rsidR="005A766D" w:rsidRPr="00E733B8" w:rsidRDefault="00C0061A" w:rsidP="00BC7826">
            <w:pPr>
              <w:jc w:val="center"/>
              <w:rPr>
                <w:b/>
                <w:sz w:val="28"/>
                <w:szCs w:val="28"/>
              </w:rPr>
            </w:pPr>
            <w:r w:rsidRPr="00E733B8">
              <w:rPr>
                <w:b/>
                <w:sz w:val="28"/>
                <w:szCs w:val="28"/>
              </w:rPr>
              <w:fldChar w:fldCharType="begin"/>
            </w:r>
            <w:r w:rsidR="00221DCD" w:rsidRPr="00E733B8">
              <w:rPr>
                <w:b/>
                <w:sz w:val="28"/>
                <w:szCs w:val="28"/>
              </w:rPr>
              <w:instrText xml:space="preserve"> =SUM(ABOVE) </w:instrText>
            </w:r>
            <w:r w:rsidRPr="00E733B8">
              <w:rPr>
                <w:b/>
                <w:sz w:val="28"/>
                <w:szCs w:val="28"/>
              </w:rPr>
              <w:fldChar w:fldCharType="separate"/>
            </w:r>
            <w:r w:rsidR="00221DCD" w:rsidRPr="00E733B8">
              <w:rPr>
                <w:b/>
                <w:noProof/>
                <w:sz w:val="28"/>
                <w:szCs w:val="28"/>
              </w:rPr>
              <w:t>46</w:t>
            </w:r>
            <w:r w:rsidRPr="00E733B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260" w:type="dxa"/>
          </w:tcPr>
          <w:p w:rsidR="005A766D" w:rsidRPr="00E733B8" w:rsidRDefault="00221DCD" w:rsidP="008E4050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733B8">
              <w:rPr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990" w:type="dxa"/>
          </w:tcPr>
          <w:p w:rsidR="005A766D" w:rsidRPr="00E733B8" w:rsidRDefault="00C0061A" w:rsidP="008E4050">
            <w:pPr>
              <w:jc w:val="center"/>
              <w:rPr>
                <w:b/>
                <w:sz w:val="28"/>
                <w:szCs w:val="28"/>
              </w:rPr>
            </w:pPr>
            <w:r w:rsidRPr="00E733B8">
              <w:rPr>
                <w:b/>
                <w:sz w:val="28"/>
                <w:szCs w:val="28"/>
              </w:rPr>
              <w:fldChar w:fldCharType="begin"/>
            </w:r>
            <w:r w:rsidR="00221DCD" w:rsidRPr="00E733B8">
              <w:rPr>
                <w:b/>
                <w:sz w:val="28"/>
                <w:szCs w:val="28"/>
              </w:rPr>
              <w:instrText xml:space="preserve"> =SUM(ABOVE) </w:instrText>
            </w:r>
            <w:r w:rsidRPr="00E733B8">
              <w:rPr>
                <w:b/>
                <w:sz w:val="28"/>
                <w:szCs w:val="28"/>
              </w:rPr>
              <w:fldChar w:fldCharType="separate"/>
            </w:r>
            <w:r w:rsidR="00221DCD" w:rsidRPr="00E733B8">
              <w:rPr>
                <w:b/>
                <w:noProof/>
                <w:sz w:val="28"/>
                <w:szCs w:val="28"/>
              </w:rPr>
              <w:t>102</w:t>
            </w:r>
            <w:r w:rsidRPr="00E733B8">
              <w:rPr>
                <w:b/>
                <w:sz w:val="28"/>
                <w:szCs w:val="28"/>
              </w:rPr>
              <w:fldChar w:fldCharType="end"/>
            </w:r>
          </w:p>
        </w:tc>
      </w:tr>
    </w:tbl>
    <w:p w:rsidR="00081262" w:rsidRDefault="00CB5CD6" w:rsidP="00CB5CD6">
      <w:pPr>
        <w:jc w:val="center"/>
        <w:rPr>
          <w:b/>
          <w:sz w:val="28"/>
          <w:szCs w:val="28"/>
        </w:rPr>
      </w:pPr>
      <w:r>
        <w:rPr>
          <w:sz w:val="32"/>
          <w:szCs w:val="32"/>
        </w:rPr>
        <w:br w:type="page"/>
      </w:r>
      <w:r w:rsidR="005A3F89" w:rsidRPr="000504E4">
        <w:rPr>
          <w:b/>
          <w:sz w:val="28"/>
          <w:szCs w:val="28"/>
        </w:rPr>
        <w:lastRenderedPageBreak/>
        <w:t xml:space="preserve">СОДЕРЖАНИЕ </w:t>
      </w:r>
      <w:r w:rsidR="005A3F89">
        <w:rPr>
          <w:b/>
          <w:sz w:val="28"/>
          <w:szCs w:val="28"/>
        </w:rPr>
        <w:t>УЧЕБНОГО МАТЕРИАЛА ПО ДИСЦИПЛИНЕ</w:t>
      </w:r>
      <w:r w:rsidR="005A3F89" w:rsidRPr="000504E4">
        <w:rPr>
          <w:b/>
          <w:sz w:val="28"/>
          <w:szCs w:val="28"/>
        </w:rPr>
        <w:t xml:space="preserve"> </w:t>
      </w:r>
      <w:r w:rsidR="00081262" w:rsidRPr="00CB5CD6">
        <w:rPr>
          <w:b/>
          <w:sz w:val="28"/>
          <w:szCs w:val="28"/>
        </w:rPr>
        <w:t>«</w:t>
      </w:r>
      <w:r w:rsidR="00636327">
        <w:rPr>
          <w:b/>
          <w:sz w:val="28"/>
          <w:szCs w:val="28"/>
        </w:rPr>
        <w:t>МЕТОДЫ И ТЕХНОЛОГИИ СОЦИАЛЬНОЙ РАБОТЫ</w:t>
      </w:r>
      <w:r w:rsidR="00081262" w:rsidRPr="00CB5CD6">
        <w:rPr>
          <w:b/>
          <w:sz w:val="28"/>
          <w:szCs w:val="28"/>
        </w:rPr>
        <w:t>»</w:t>
      </w:r>
    </w:p>
    <w:p w:rsidR="008115FA" w:rsidRDefault="008115FA" w:rsidP="00CB5CD6">
      <w:pPr>
        <w:jc w:val="center"/>
        <w:rPr>
          <w:b/>
          <w:sz w:val="28"/>
          <w:szCs w:val="28"/>
        </w:rPr>
      </w:pPr>
    </w:p>
    <w:p w:rsidR="00977ED9" w:rsidRDefault="00977ED9" w:rsidP="00941C6D">
      <w:pPr>
        <w:pStyle w:val="a9"/>
        <w:spacing w:after="0"/>
        <w:ind w:left="0" w:firstLine="567"/>
        <w:jc w:val="both"/>
        <w:rPr>
          <w:b/>
          <w:bCs/>
          <w:sz w:val="28"/>
          <w:szCs w:val="28"/>
        </w:rPr>
      </w:pPr>
      <w:r w:rsidRPr="00977ED9">
        <w:rPr>
          <w:b/>
          <w:bCs/>
          <w:caps/>
          <w:sz w:val="28"/>
          <w:szCs w:val="28"/>
        </w:rPr>
        <w:t>Т</w:t>
      </w:r>
      <w:r w:rsidR="008115FA" w:rsidRPr="00977ED9">
        <w:rPr>
          <w:b/>
          <w:bCs/>
          <w:sz w:val="28"/>
          <w:szCs w:val="28"/>
        </w:rPr>
        <w:t>ема</w:t>
      </w:r>
      <w:r w:rsidRPr="00977ED9">
        <w:rPr>
          <w:b/>
          <w:bCs/>
          <w:caps/>
          <w:sz w:val="28"/>
          <w:szCs w:val="28"/>
        </w:rPr>
        <w:t xml:space="preserve"> 1</w:t>
      </w:r>
      <w:r>
        <w:rPr>
          <w:b/>
          <w:bCs/>
          <w:caps/>
          <w:sz w:val="28"/>
          <w:szCs w:val="28"/>
        </w:rPr>
        <w:t>.</w:t>
      </w:r>
      <w:r w:rsidRPr="00977ED9">
        <w:rPr>
          <w:b/>
          <w:bCs/>
          <w:caps/>
          <w:sz w:val="28"/>
          <w:szCs w:val="28"/>
        </w:rPr>
        <w:t xml:space="preserve"> </w:t>
      </w:r>
      <w:r w:rsidR="00636327">
        <w:rPr>
          <w:b/>
          <w:bCs/>
          <w:sz w:val="28"/>
          <w:szCs w:val="28"/>
        </w:rPr>
        <w:t>Технологизация социальной работы</w:t>
      </w:r>
    </w:p>
    <w:p w:rsidR="00CD471B" w:rsidRPr="004D5ABD" w:rsidRDefault="00CD471B" w:rsidP="00CD471B">
      <w:pPr>
        <w:pStyle w:val="a3"/>
        <w:ind w:firstLine="567"/>
        <w:jc w:val="both"/>
        <w:rPr>
          <w:sz w:val="28"/>
          <w:szCs w:val="28"/>
        </w:rPr>
      </w:pPr>
      <w:r w:rsidRPr="004D5ABD">
        <w:rPr>
          <w:sz w:val="28"/>
          <w:szCs w:val="28"/>
        </w:rPr>
        <w:t xml:space="preserve">Технологизация социальной работы. Понятие «технология социальной работы», классификация технологий, их краткая характеристика. Типы (виды) технологий в социальной работе. </w:t>
      </w:r>
      <w:r>
        <w:rPr>
          <w:sz w:val="28"/>
          <w:szCs w:val="28"/>
        </w:rPr>
        <w:t xml:space="preserve">Характерные признаки технологий. Метод как неотъемлемый элемент технологического процесса. Общие (универсальные) технологии социальной работы. Технологии социальной работы в разных сферах жизнедеятельности общества, с различными группами населения. </w:t>
      </w:r>
      <w:r w:rsidRPr="004D5ABD">
        <w:rPr>
          <w:sz w:val="28"/>
          <w:szCs w:val="28"/>
        </w:rPr>
        <w:t>Основные функции технологии социальной работы.</w:t>
      </w:r>
    </w:p>
    <w:p w:rsidR="00CD471B" w:rsidRPr="004D5ABD" w:rsidRDefault="00CD471B" w:rsidP="00CD471B">
      <w:pPr>
        <w:jc w:val="both"/>
        <w:rPr>
          <w:rFonts w:eastAsia="MS Mincho"/>
        </w:rPr>
      </w:pPr>
    </w:p>
    <w:p w:rsidR="00977ED9" w:rsidRPr="00977ED9" w:rsidRDefault="00977ED9" w:rsidP="00941C6D">
      <w:pPr>
        <w:pStyle w:val="a9"/>
        <w:spacing w:after="0"/>
        <w:ind w:left="0" w:firstLine="567"/>
        <w:jc w:val="both"/>
        <w:rPr>
          <w:b/>
          <w:bCs/>
          <w:caps/>
          <w:sz w:val="28"/>
          <w:szCs w:val="28"/>
        </w:rPr>
      </w:pPr>
      <w:r w:rsidRPr="00977ED9">
        <w:rPr>
          <w:b/>
          <w:bCs/>
          <w:caps/>
          <w:sz w:val="28"/>
          <w:szCs w:val="28"/>
        </w:rPr>
        <w:t>Т</w:t>
      </w:r>
      <w:r w:rsidR="008115FA" w:rsidRPr="00977ED9">
        <w:rPr>
          <w:b/>
          <w:bCs/>
          <w:sz w:val="28"/>
          <w:szCs w:val="28"/>
        </w:rPr>
        <w:t>ема</w:t>
      </w:r>
      <w:r w:rsidRPr="00977ED9">
        <w:rPr>
          <w:b/>
          <w:bCs/>
          <w:caps/>
          <w:sz w:val="28"/>
          <w:szCs w:val="28"/>
        </w:rPr>
        <w:t xml:space="preserve"> 2</w:t>
      </w:r>
      <w:r>
        <w:rPr>
          <w:b/>
          <w:bCs/>
          <w:caps/>
          <w:sz w:val="28"/>
          <w:szCs w:val="28"/>
        </w:rPr>
        <w:t>.</w:t>
      </w:r>
      <w:r w:rsidRPr="00977ED9">
        <w:rPr>
          <w:b/>
          <w:bCs/>
          <w:caps/>
          <w:sz w:val="28"/>
          <w:szCs w:val="28"/>
        </w:rPr>
        <w:t xml:space="preserve"> </w:t>
      </w:r>
      <w:r w:rsidR="00514B9F">
        <w:rPr>
          <w:b/>
          <w:bCs/>
          <w:sz w:val="28"/>
          <w:szCs w:val="28"/>
        </w:rPr>
        <w:t>Методы и технологии социальной диагностики</w:t>
      </w:r>
    </w:p>
    <w:p w:rsidR="002C3B92" w:rsidRDefault="002C3B92" w:rsidP="002C3B92">
      <w:pPr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Понятие </w:t>
      </w:r>
      <w:r w:rsidR="00284210">
        <w:rPr>
          <w:rFonts w:eastAsia="MS Mincho"/>
          <w:sz w:val="28"/>
          <w:szCs w:val="28"/>
        </w:rPr>
        <w:t>«</w:t>
      </w:r>
      <w:r>
        <w:rPr>
          <w:rFonts w:eastAsia="MS Mincho"/>
          <w:sz w:val="28"/>
          <w:szCs w:val="28"/>
        </w:rPr>
        <w:t>социальная диагностика</w:t>
      </w:r>
      <w:r w:rsidR="00284210">
        <w:rPr>
          <w:rFonts w:eastAsia="MS Mincho"/>
          <w:sz w:val="28"/>
          <w:szCs w:val="28"/>
        </w:rPr>
        <w:t>»</w:t>
      </w:r>
      <w:r w:rsidRPr="004D5ABD">
        <w:rPr>
          <w:rFonts w:eastAsia="MS Mincho"/>
          <w:sz w:val="28"/>
          <w:szCs w:val="28"/>
        </w:rPr>
        <w:t>. Содержание</w:t>
      </w:r>
      <w:r>
        <w:rPr>
          <w:rFonts w:eastAsia="MS Mincho"/>
          <w:sz w:val="28"/>
          <w:szCs w:val="28"/>
        </w:rPr>
        <w:t xml:space="preserve"> и уровни социальной </w:t>
      </w:r>
      <w:r w:rsidRPr="004D5ABD">
        <w:rPr>
          <w:rFonts w:eastAsia="MS Mincho"/>
          <w:sz w:val="28"/>
          <w:szCs w:val="28"/>
        </w:rPr>
        <w:t xml:space="preserve">диагностики. Основные </w:t>
      </w:r>
      <w:r>
        <w:rPr>
          <w:rFonts w:eastAsia="MS Mincho"/>
          <w:sz w:val="28"/>
          <w:szCs w:val="28"/>
        </w:rPr>
        <w:t>принципы</w:t>
      </w:r>
      <w:r w:rsidRPr="004D5ABD">
        <w:rPr>
          <w:rFonts w:eastAsia="MS Mincho"/>
          <w:sz w:val="28"/>
          <w:szCs w:val="28"/>
        </w:rPr>
        <w:t xml:space="preserve"> социальной диагностики. </w:t>
      </w:r>
      <w:r>
        <w:rPr>
          <w:rFonts w:eastAsia="MS Mincho"/>
          <w:sz w:val="28"/>
          <w:szCs w:val="28"/>
        </w:rPr>
        <w:t xml:space="preserve">Объективные и субъективные причины диагностических ошибок. Методы диагностики социальных процессов. Методы диагностирования личности, схемы. </w:t>
      </w:r>
      <w:r w:rsidR="00284210">
        <w:rPr>
          <w:rFonts w:eastAsia="MS Mincho"/>
          <w:sz w:val="28"/>
          <w:szCs w:val="28"/>
        </w:rPr>
        <w:t>Технологические э</w:t>
      </w:r>
      <w:r>
        <w:rPr>
          <w:rFonts w:eastAsia="MS Mincho"/>
          <w:sz w:val="28"/>
          <w:szCs w:val="28"/>
        </w:rPr>
        <w:t xml:space="preserve">тапы социальной диагностики. Методы обработки и анализа диагностической информации. </w:t>
      </w:r>
      <w:r w:rsidRPr="004D5ABD">
        <w:rPr>
          <w:rFonts w:eastAsia="MS Mincho"/>
          <w:sz w:val="28"/>
          <w:szCs w:val="28"/>
        </w:rPr>
        <w:t>Социальный диагноз, его содержание и структура.</w:t>
      </w:r>
    </w:p>
    <w:p w:rsidR="00607B56" w:rsidRDefault="00607B56" w:rsidP="002C3B92">
      <w:pPr>
        <w:ind w:firstLine="567"/>
        <w:jc w:val="both"/>
        <w:rPr>
          <w:rFonts w:eastAsia="MS Mincho"/>
          <w:sz w:val="28"/>
          <w:szCs w:val="28"/>
        </w:rPr>
      </w:pPr>
    </w:p>
    <w:p w:rsidR="00607B56" w:rsidRPr="00977ED9" w:rsidRDefault="00607B56" w:rsidP="00941C6D">
      <w:pPr>
        <w:pStyle w:val="a9"/>
        <w:spacing w:after="0"/>
        <w:ind w:left="0" w:firstLine="567"/>
        <w:jc w:val="both"/>
        <w:rPr>
          <w:b/>
          <w:bCs/>
          <w:caps/>
          <w:sz w:val="28"/>
          <w:szCs w:val="28"/>
        </w:rPr>
      </w:pPr>
      <w:r w:rsidRPr="00977ED9">
        <w:rPr>
          <w:b/>
          <w:bCs/>
          <w:caps/>
          <w:sz w:val="28"/>
          <w:szCs w:val="28"/>
        </w:rPr>
        <w:t>Т</w:t>
      </w:r>
      <w:r w:rsidRPr="00977ED9">
        <w:rPr>
          <w:b/>
          <w:bCs/>
          <w:sz w:val="28"/>
          <w:szCs w:val="28"/>
        </w:rPr>
        <w:t>ема</w:t>
      </w:r>
      <w:r w:rsidRPr="00977ED9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3.</w:t>
      </w:r>
      <w:r w:rsidRPr="00977ED9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Методы и технологии социальной </w:t>
      </w:r>
      <w:r w:rsidR="00BA7210">
        <w:rPr>
          <w:b/>
          <w:bCs/>
          <w:sz w:val="28"/>
          <w:szCs w:val="28"/>
        </w:rPr>
        <w:t>экспертизы</w:t>
      </w:r>
    </w:p>
    <w:p w:rsidR="002C3B92" w:rsidRDefault="002C3B92" w:rsidP="00BA721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>Поня</w:t>
      </w:r>
      <w:r w:rsidR="00BA7210">
        <w:rPr>
          <w:rFonts w:eastAsia="MS Mincho"/>
          <w:sz w:val="28"/>
          <w:szCs w:val="28"/>
        </w:rPr>
        <w:t>тие «социальная экспертиза». Ц</w:t>
      </w:r>
      <w:r w:rsidRPr="004D5ABD">
        <w:rPr>
          <w:rFonts w:eastAsia="MS Mincho"/>
          <w:sz w:val="28"/>
          <w:szCs w:val="28"/>
        </w:rPr>
        <w:t xml:space="preserve">ель и задачи, основные функции </w:t>
      </w:r>
      <w:r w:rsidR="00BA7210">
        <w:rPr>
          <w:rFonts w:eastAsia="MS Mincho"/>
          <w:sz w:val="28"/>
          <w:szCs w:val="28"/>
        </w:rPr>
        <w:t>социальной экспертизы</w:t>
      </w:r>
      <w:r w:rsidRPr="004D5ABD">
        <w:rPr>
          <w:rFonts w:eastAsia="MS Mincho"/>
          <w:sz w:val="28"/>
          <w:szCs w:val="28"/>
        </w:rPr>
        <w:t xml:space="preserve">. </w:t>
      </w:r>
      <w:r w:rsidR="00BA7210">
        <w:rPr>
          <w:rFonts w:eastAsia="MS Mincho"/>
          <w:sz w:val="28"/>
          <w:szCs w:val="28"/>
        </w:rPr>
        <w:t xml:space="preserve">Исполнители и процедурные этапы социальной экспертизы. Виды социальной экспертизы (в образовании, системе социальной защиты и социального обслуживания, здравоохранения, правоохранительных органах и т.д.). </w:t>
      </w:r>
      <w:r w:rsidRPr="004D5ABD">
        <w:rPr>
          <w:rFonts w:eastAsia="MS Mincho"/>
          <w:sz w:val="28"/>
          <w:szCs w:val="28"/>
        </w:rPr>
        <w:t>Организационные модели социальной экспертизы (рецензия, мониторинг, проект). Методы социальной экспертизы.</w:t>
      </w:r>
    </w:p>
    <w:p w:rsidR="00BA7210" w:rsidRDefault="00BA7210" w:rsidP="00BA721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</w:p>
    <w:p w:rsidR="00BA7210" w:rsidRPr="00977ED9" w:rsidRDefault="00BA7210" w:rsidP="00941C6D">
      <w:pPr>
        <w:pStyle w:val="a9"/>
        <w:spacing w:after="0"/>
        <w:ind w:left="0" w:firstLine="567"/>
        <w:jc w:val="both"/>
        <w:rPr>
          <w:b/>
          <w:bCs/>
          <w:caps/>
          <w:sz w:val="28"/>
          <w:szCs w:val="28"/>
        </w:rPr>
      </w:pPr>
      <w:r w:rsidRPr="00977ED9">
        <w:rPr>
          <w:b/>
          <w:bCs/>
          <w:caps/>
          <w:sz w:val="28"/>
          <w:szCs w:val="28"/>
        </w:rPr>
        <w:t>Т</w:t>
      </w:r>
      <w:r w:rsidRPr="00977ED9">
        <w:rPr>
          <w:b/>
          <w:bCs/>
          <w:sz w:val="28"/>
          <w:szCs w:val="28"/>
        </w:rPr>
        <w:t>ема</w:t>
      </w:r>
      <w:r w:rsidRPr="00977ED9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4.</w:t>
      </w:r>
      <w:r w:rsidRPr="00BA7210">
        <w:rPr>
          <w:b/>
          <w:bCs/>
          <w:sz w:val="28"/>
          <w:szCs w:val="28"/>
        </w:rPr>
        <w:t>Технологии социального прогнозирования</w:t>
      </w:r>
      <w:r>
        <w:rPr>
          <w:b/>
          <w:bCs/>
          <w:sz w:val="28"/>
          <w:szCs w:val="28"/>
        </w:rPr>
        <w:t xml:space="preserve"> и проектирования</w:t>
      </w:r>
    </w:p>
    <w:p w:rsidR="00BA7210" w:rsidRDefault="002C3B92" w:rsidP="00BA721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 xml:space="preserve">Сущность и классификация технологий социального прогнозирования. </w:t>
      </w:r>
      <w:r w:rsidR="00BA7210">
        <w:rPr>
          <w:rFonts w:eastAsia="MS Mincho"/>
          <w:sz w:val="28"/>
          <w:szCs w:val="28"/>
        </w:rPr>
        <w:t xml:space="preserve">Элементы прогнозирования в основных государственных социальных программах. Принципы и способы социального прогнозирования. Методы и этапы социального прогнозирования. </w:t>
      </w:r>
      <w:r w:rsidRPr="004D5ABD">
        <w:rPr>
          <w:rFonts w:eastAsia="MS Mincho"/>
          <w:sz w:val="28"/>
          <w:szCs w:val="28"/>
        </w:rPr>
        <w:t>Социальные инновации: особенности, структура, типы.</w:t>
      </w:r>
      <w:r w:rsidRPr="00256973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 xml:space="preserve">Технологии социального проектирования. Значимые социальные проекты в Республике Беларусь. </w:t>
      </w:r>
    </w:p>
    <w:p w:rsidR="00BA7210" w:rsidRDefault="00BA7210" w:rsidP="00BA7210">
      <w:pPr>
        <w:pStyle w:val="a9"/>
        <w:spacing w:after="0"/>
        <w:ind w:left="0" w:firstLine="1134"/>
        <w:jc w:val="both"/>
        <w:rPr>
          <w:b/>
          <w:bCs/>
          <w:caps/>
          <w:sz w:val="28"/>
          <w:szCs w:val="28"/>
        </w:rPr>
      </w:pPr>
    </w:p>
    <w:p w:rsidR="00BA7210" w:rsidRPr="00977ED9" w:rsidRDefault="00BA7210" w:rsidP="00941C6D">
      <w:pPr>
        <w:pStyle w:val="a9"/>
        <w:spacing w:after="0"/>
        <w:ind w:left="0" w:firstLine="567"/>
        <w:jc w:val="both"/>
        <w:rPr>
          <w:b/>
          <w:bCs/>
          <w:caps/>
          <w:sz w:val="28"/>
          <w:szCs w:val="28"/>
        </w:rPr>
      </w:pPr>
      <w:r w:rsidRPr="00977ED9">
        <w:rPr>
          <w:b/>
          <w:bCs/>
          <w:caps/>
          <w:sz w:val="28"/>
          <w:szCs w:val="28"/>
        </w:rPr>
        <w:t>Т</w:t>
      </w:r>
      <w:r w:rsidRPr="00977ED9">
        <w:rPr>
          <w:b/>
          <w:bCs/>
          <w:sz w:val="28"/>
          <w:szCs w:val="28"/>
        </w:rPr>
        <w:t>ема</w:t>
      </w:r>
      <w:r w:rsidRPr="00977ED9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5.</w:t>
      </w:r>
      <w:r w:rsidRPr="00977ED9">
        <w:rPr>
          <w:b/>
          <w:bCs/>
          <w:caps/>
          <w:sz w:val="28"/>
          <w:szCs w:val="28"/>
        </w:rPr>
        <w:t xml:space="preserve"> </w:t>
      </w:r>
      <w:r w:rsidR="00331C92">
        <w:rPr>
          <w:b/>
          <w:bCs/>
          <w:sz w:val="28"/>
          <w:szCs w:val="28"/>
        </w:rPr>
        <w:t>Технологии</w:t>
      </w:r>
      <w:r w:rsidRPr="00BA7210">
        <w:rPr>
          <w:b/>
          <w:bCs/>
          <w:sz w:val="28"/>
          <w:szCs w:val="28"/>
        </w:rPr>
        <w:t xml:space="preserve"> социальной терапии</w:t>
      </w:r>
      <w:r>
        <w:rPr>
          <w:rFonts w:eastAsia="MS Mincho"/>
          <w:sz w:val="28"/>
          <w:szCs w:val="28"/>
        </w:rPr>
        <w:t xml:space="preserve"> </w:t>
      </w:r>
    </w:p>
    <w:p w:rsidR="002C3B92" w:rsidRDefault="002C3B92" w:rsidP="00BA721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Структура социально-терапевтической деятельности как целостного явления. Социально-терапевтические методы, их особенности.</w:t>
      </w:r>
      <w:r w:rsidR="00BA7210">
        <w:rPr>
          <w:rFonts w:eastAsia="MS Mincho"/>
          <w:sz w:val="28"/>
          <w:szCs w:val="28"/>
        </w:rPr>
        <w:t xml:space="preserve"> Функции социальной терапии. Виды социальной терапии (трудовая терапия, терапия самовоспитания, арт-терапия и другие).</w:t>
      </w:r>
    </w:p>
    <w:p w:rsidR="00BA7210" w:rsidRDefault="00BA7210" w:rsidP="00BA721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</w:p>
    <w:p w:rsidR="00331C92" w:rsidRDefault="00331C92" w:rsidP="00BA721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</w:p>
    <w:p w:rsidR="00331C92" w:rsidRDefault="00331C92" w:rsidP="00BA721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</w:p>
    <w:p w:rsidR="00BA7210" w:rsidRPr="00977ED9" w:rsidRDefault="00BA7210" w:rsidP="00941C6D">
      <w:pPr>
        <w:pStyle w:val="a9"/>
        <w:spacing w:after="0"/>
        <w:ind w:left="0" w:firstLine="567"/>
        <w:jc w:val="both"/>
        <w:rPr>
          <w:b/>
          <w:bCs/>
          <w:caps/>
          <w:sz w:val="28"/>
          <w:szCs w:val="28"/>
        </w:rPr>
      </w:pPr>
      <w:r w:rsidRPr="00977ED9">
        <w:rPr>
          <w:b/>
          <w:bCs/>
          <w:caps/>
          <w:sz w:val="28"/>
          <w:szCs w:val="28"/>
        </w:rPr>
        <w:lastRenderedPageBreak/>
        <w:t>Т</w:t>
      </w:r>
      <w:r w:rsidRPr="00977ED9">
        <w:rPr>
          <w:b/>
          <w:bCs/>
          <w:sz w:val="28"/>
          <w:szCs w:val="28"/>
        </w:rPr>
        <w:t>ема</w:t>
      </w:r>
      <w:r w:rsidRPr="00977ED9">
        <w:rPr>
          <w:b/>
          <w:bCs/>
          <w:caps/>
          <w:sz w:val="28"/>
          <w:szCs w:val="28"/>
        </w:rPr>
        <w:t xml:space="preserve"> </w:t>
      </w:r>
      <w:r w:rsidR="00811B90">
        <w:rPr>
          <w:b/>
          <w:bCs/>
          <w:caps/>
          <w:sz w:val="28"/>
          <w:szCs w:val="28"/>
        </w:rPr>
        <w:t>6</w:t>
      </w:r>
      <w:r>
        <w:rPr>
          <w:b/>
          <w:bCs/>
          <w:caps/>
          <w:sz w:val="28"/>
          <w:szCs w:val="28"/>
        </w:rPr>
        <w:t>.</w:t>
      </w:r>
      <w:r w:rsidRPr="00977ED9">
        <w:rPr>
          <w:b/>
          <w:bCs/>
          <w:caps/>
          <w:sz w:val="28"/>
          <w:szCs w:val="28"/>
        </w:rPr>
        <w:t xml:space="preserve"> </w:t>
      </w:r>
      <w:r w:rsidRPr="00BA7210">
        <w:rPr>
          <w:rFonts w:eastAsia="MS Mincho"/>
          <w:b/>
          <w:sz w:val="28"/>
          <w:szCs w:val="28"/>
        </w:rPr>
        <w:t>Социальная профилактика</w:t>
      </w:r>
    </w:p>
    <w:p w:rsidR="002C3B92" w:rsidRDefault="002C3B92" w:rsidP="00BA721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 xml:space="preserve">Основные понятия и категории социальной профилактики. Методы и технологии социальной профилактики. </w:t>
      </w:r>
      <w:r w:rsidR="00CA1798">
        <w:rPr>
          <w:rFonts w:eastAsia="MS Mincho"/>
          <w:sz w:val="28"/>
          <w:szCs w:val="28"/>
        </w:rPr>
        <w:t xml:space="preserve">Уровни и функции социальной профилактики. Примерная схема профилактических </w:t>
      </w:r>
      <w:r w:rsidR="00811B90">
        <w:rPr>
          <w:rFonts w:eastAsia="MS Mincho"/>
          <w:sz w:val="28"/>
          <w:szCs w:val="28"/>
        </w:rPr>
        <w:t xml:space="preserve">мероприятий по предупреждению асоциальных проявлений. </w:t>
      </w:r>
      <w:r w:rsidRPr="004D5ABD">
        <w:rPr>
          <w:rFonts w:eastAsia="MS Mincho"/>
          <w:sz w:val="28"/>
          <w:szCs w:val="28"/>
        </w:rPr>
        <w:t>Примеры осуществления социальной профилактики при асоциальных проявлениях на разных уровнях в Республике Беларусь.</w:t>
      </w:r>
    </w:p>
    <w:p w:rsidR="00811B90" w:rsidRDefault="00811B90" w:rsidP="00BA721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</w:p>
    <w:p w:rsidR="00811B90" w:rsidRPr="00811B90" w:rsidRDefault="00811B90" w:rsidP="00811B90">
      <w:pPr>
        <w:tabs>
          <w:tab w:val="left" w:pos="567"/>
        </w:tabs>
        <w:ind w:firstLine="567"/>
        <w:jc w:val="both"/>
        <w:rPr>
          <w:rFonts w:eastAsia="MS Mincho"/>
          <w:b/>
          <w:sz w:val="28"/>
          <w:szCs w:val="28"/>
        </w:rPr>
      </w:pPr>
      <w:r w:rsidRPr="00977ED9">
        <w:rPr>
          <w:b/>
          <w:bCs/>
          <w:caps/>
          <w:sz w:val="28"/>
          <w:szCs w:val="28"/>
        </w:rPr>
        <w:t>Т</w:t>
      </w:r>
      <w:r w:rsidRPr="00977ED9">
        <w:rPr>
          <w:b/>
          <w:bCs/>
          <w:sz w:val="28"/>
          <w:szCs w:val="28"/>
        </w:rPr>
        <w:t>ема</w:t>
      </w:r>
      <w:r w:rsidRPr="00977ED9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7.</w:t>
      </w:r>
      <w:r w:rsidRPr="00977ED9">
        <w:rPr>
          <w:b/>
          <w:bCs/>
          <w:caps/>
          <w:sz w:val="28"/>
          <w:szCs w:val="28"/>
        </w:rPr>
        <w:t xml:space="preserve"> </w:t>
      </w:r>
      <w:r>
        <w:rPr>
          <w:rFonts w:eastAsia="MS Mincho"/>
          <w:b/>
          <w:sz w:val="28"/>
          <w:szCs w:val="28"/>
        </w:rPr>
        <w:t>Технологии социально-профилактической</w:t>
      </w:r>
      <w:r w:rsidRPr="00811B90">
        <w:rPr>
          <w:rFonts w:eastAsia="MS Mincho"/>
          <w:b/>
          <w:sz w:val="28"/>
          <w:szCs w:val="28"/>
        </w:rPr>
        <w:t xml:space="preserve"> работы</w:t>
      </w:r>
      <w:r>
        <w:rPr>
          <w:rFonts w:eastAsia="MS Mincho"/>
          <w:b/>
          <w:sz w:val="28"/>
          <w:szCs w:val="28"/>
        </w:rPr>
        <w:t xml:space="preserve"> с группами «социального риска»</w:t>
      </w:r>
    </w:p>
    <w:p w:rsidR="002C3B92" w:rsidRPr="009B45EC" w:rsidRDefault="002C3B92" w:rsidP="00811B9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 xml:space="preserve">Основные понятия и категории профилактической работы по предупреждению социальных девиаций. </w:t>
      </w:r>
      <w:r w:rsidR="00811B90">
        <w:rPr>
          <w:rFonts w:eastAsia="MS Mincho"/>
          <w:sz w:val="28"/>
          <w:szCs w:val="28"/>
        </w:rPr>
        <w:t xml:space="preserve">Причины девиантного (отклоняющегося) поведения индивидуального и общественного характера. </w:t>
      </w:r>
      <w:r w:rsidRPr="004D5ABD">
        <w:rPr>
          <w:rFonts w:eastAsia="MS Mincho"/>
          <w:sz w:val="28"/>
          <w:szCs w:val="28"/>
        </w:rPr>
        <w:t xml:space="preserve">Социально-педагогическая и социально-психологическая работа с группами «социального риска». Основные направления профилактики </w:t>
      </w:r>
      <w:r w:rsidR="00811B90">
        <w:rPr>
          <w:rFonts w:eastAsia="MS Mincho"/>
          <w:sz w:val="28"/>
          <w:szCs w:val="28"/>
        </w:rPr>
        <w:t>аддиктивных и иных девиантных форм поведения. Превентивные аспекты и основные задачи комплексной профилактики суицидального поведения.</w:t>
      </w:r>
    </w:p>
    <w:p w:rsidR="00861250" w:rsidRPr="009B45EC" w:rsidRDefault="00861250" w:rsidP="00811B9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</w:p>
    <w:p w:rsidR="00861250" w:rsidRDefault="00861250" w:rsidP="00811B90">
      <w:pPr>
        <w:tabs>
          <w:tab w:val="left" w:pos="567"/>
        </w:tabs>
        <w:ind w:firstLine="567"/>
        <w:jc w:val="both"/>
        <w:rPr>
          <w:rFonts w:eastAsia="MS Mincho"/>
          <w:b/>
          <w:sz w:val="28"/>
          <w:szCs w:val="28"/>
        </w:rPr>
      </w:pPr>
      <w:r w:rsidRPr="00861250">
        <w:rPr>
          <w:rFonts w:eastAsia="MS Mincho"/>
          <w:b/>
          <w:sz w:val="28"/>
          <w:szCs w:val="28"/>
        </w:rPr>
        <w:t>Тема 8.</w:t>
      </w:r>
      <w:r>
        <w:rPr>
          <w:rFonts w:eastAsia="MS Mincho"/>
          <w:b/>
          <w:sz w:val="28"/>
          <w:szCs w:val="28"/>
        </w:rPr>
        <w:t xml:space="preserve"> </w:t>
      </w:r>
      <w:r w:rsidRPr="00861250">
        <w:rPr>
          <w:rFonts w:eastAsia="MS Mincho"/>
          <w:b/>
          <w:sz w:val="28"/>
          <w:szCs w:val="28"/>
        </w:rPr>
        <w:t>Социальное консультир</w:t>
      </w:r>
      <w:r>
        <w:rPr>
          <w:rFonts w:eastAsia="MS Mincho"/>
          <w:b/>
          <w:sz w:val="28"/>
          <w:szCs w:val="28"/>
        </w:rPr>
        <w:t>ование и посредничество</w:t>
      </w:r>
    </w:p>
    <w:p w:rsidR="00861250" w:rsidRPr="004D5ABD" w:rsidRDefault="00861250" w:rsidP="00861250">
      <w:pPr>
        <w:tabs>
          <w:tab w:val="left" w:pos="567"/>
        </w:tabs>
        <w:ind w:firstLine="567"/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 xml:space="preserve">Сущность и особенности консультативной работы. Принципы и технологии процесса социально-психологического консультирования. </w:t>
      </w:r>
      <w:r>
        <w:rPr>
          <w:rFonts w:eastAsia="MS Mincho"/>
          <w:sz w:val="28"/>
          <w:szCs w:val="28"/>
        </w:rPr>
        <w:t xml:space="preserve">Типы и направления, функции социального консультирования. </w:t>
      </w:r>
      <w:r w:rsidRPr="00DA2852">
        <w:rPr>
          <w:rFonts w:eastAsia="MS Mincho"/>
          <w:sz w:val="28"/>
          <w:szCs w:val="28"/>
        </w:rPr>
        <w:t>Приемы</w:t>
      </w:r>
      <w:r>
        <w:rPr>
          <w:rFonts w:eastAsia="MS Mincho"/>
          <w:sz w:val="28"/>
          <w:szCs w:val="28"/>
        </w:rPr>
        <w:t xml:space="preserve"> и методы социально-психологического консультирования. </w:t>
      </w:r>
      <w:r w:rsidRPr="004D5ABD">
        <w:rPr>
          <w:rFonts w:eastAsia="MS Mincho"/>
          <w:sz w:val="28"/>
          <w:szCs w:val="28"/>
        </w:rPr>
        <w:t>Социально-психологическое консультирование</w:t>
      </w:r>
      <w:r>
        <w:rPr>
          <w:rFonts w:eastAsia="MS Mincho"/>
          <w:sz w:val="28"/>
          <w:szCs w:val="28"/>
        </w:rPr>
        <w:t xml:space="preserve"> семьи, в геронтологической практике</w:t>
      </w:r>
      <w:r w:rsidR="00331C92">
        <w:rPr>
          <w:rFonts w:eastAsia="MS Mincho"/>
          <w:sz w:val="28"/>
          <w:szCs w:val="28"/>
        </w:rPr>
        <w:t>,</w:t>
      </w:r>
      <w:r>
        <w:rPr>
          <w:rFonts w:eastAsia="MS Mincho"/>
          <w:sz w:val="28"/>
          <w:szCs w:val="28"/>
        </w:rPr>
        <w:t xml:space="preserve"> по предупреждению аддикций (на примерах). </w:t>
      </w:r>
      <w:r w:rsidRPr="004D5ABD">
        <w:rPr>
          <w:rFonts w:eastAsia="MS Mincho"/>
          <w:sz w:val="28"/>
          <w:szCs w:val="28"/>
        </w:rPr>
        <w:t>Социально-психологическое консультирование специалистов социальной сферы (супервизорство). Методические приемы в посреднической деятельности социального работника.</w:t>
      </w:r>
      <w:r>
        <w:rPr>
          <w:rFonts w:eastAsia="MS Mincho"/>
          <w:sz w:val="28"/>
          <w:szCs w:val="28"/>
        </w:rPr>
        <w:t xml:space="preserve"> </w:t>
      </w:r>
      <w:r w:rsidR="007F671E">
        <w:rPr>
          <w:rFonts w:eastAsia="MS Mincho"/>
          <w:sz w:val="28"/>
          <w:szCs w:val="28"/>
        </w:rPr>
        <w:t>Т</w:t>
      </w:r>
      <w:r>
        <w:rPr>
          <w:rFonts w:eastAsia="MS Mincho"/>
          <w:sz w:val="28"/>
          <w:szCs w:val="28"/>
        </w:rPr>
        <w:t>ехнологически</w:t>
      </w:r>
      <w:r w:rsidR="007F671E">
        <w:rPr>
          <w:rFonts w:eastAsia="MS Mincho"/>
          <w:sz w:val="28"/>
          <w:szCs w:val="28"/>
        </w:rPr>
        <w:t>е</w:t>
      </w:r>
      <w:r>
        <w:rPr>
          <w:rFonts w:eastAsia="MS Mincho"/>
          <w:sz w:val="28"/>
          <w:szCs w:val="28"/>
        </w:rPr>
        <w:t xml:space="preserve"> этапы социального посредничества.</w:t>
      </w:r>
    </w:p>
    <w:p w:rsidR="00861250" w:rsidRDefault="00861250" w:rsidP="00861250">
      <w:pPr>
        <w:ind w:firstLine="567"/>
        <w:jc w:val="both"/>
        <w:rPr>
          <w:rFonts w:eastAsia="MS Mincho"/>
          <w:b/>
          <w:sz w:val="28"/>
          <w:szCs w:val="28"/>
        </w:rPr>
      </w:pPr>
    </w:p>
    <w:p w:rsidR="00E42284" w:rsidRDefault="00E42284" w:rsidP="00861250">
      <w:pPr>
        <w:ind w:firstLine="567"/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Тема 9. Технологии опеки и попечительства, социального страхования</w:t>
      </w:r>
    </w:p>
    <w:p w:rsidR="00DA7BA6" w:rsidRDefault="00E42284" w:rsidP="005C13AB">
      <w:pPr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Технологические особенности опеки и попечительства в Республике Беларусь. Инновационные подходы к установлению опеки и попечительства над пожилыми, инвалидами и другими социально уязвимыми категориями людей.</w:t>
      </w:r>
      <w:r w:rsidR="005C13AB">
        <w:rPr>
          <w:rFonts w:eastAsia="MS Mincho"/>
          <w:sz w:val="28"/>
          <w:szCs w:val="28"/>
        </w:rPr>
        <w:t xml:space="preserve"> </w:t>
      </w:r>
      <w:r w:rsidR="00DA7BA6">
        <w:rPr>
          <w:rFonts w:eastAsia="MS Mincho"/>
          <w:sz w:val="28"/>
          <w:szCs w:val="28"/>
        </w:rPr>
        <w:t xml:space="preserve">Основные принципы социального страхования, методы и технологии. Категории граждан, подлежащие государственному социальному страхованию. Направления, задачи и функции Фонда социальной защиты населения. </w:t>
      </w:r>
    </w:p>
    <w:p w:rsidR="00415F0E" w:rsidRPr="00415F0E" w:rsidRDefault="00415F0E" w:rsidP="00861250">
      <w:pPr>
        <w:ind w:firstLine="567"/>
        <w:jc w:val="both"/>
        <w:rPr>
          <w:rFonts w:eastAsia="MS Mincho"/>
          <w:b/>
          <w:sz w:val="28"/>
          <w:szCs w:val="28"/>
        </w:rPr>
      </w:pPr>
    </w:p>
    <w:p w:rsidR="00F448D3" w:rsidRPr="00F448D3" w:rsidRDefault="00415F0E" w:rsidP="00F448D3">
      <w:pPr>
        <w:ind w:firstLine="567"/>
        <w:jc w:val="both"/>
        <w:rPr>
          <w:rFonts w:eastAsia="MS Mincho"/>
          <w:b/>
          <w:sz w:val="28"/>
          <w:szCs w:val="28"/>
        </w:rPr>
      </w:pPr>
      <w:r w:rsidRPr="00415F0E">
        <w:rPr>
          <w:rFonts w:eastAsia="MS Mincho"/>
          <w:b/>
          <w:sz w:val="28"/>
          <w:szCs w:val="28"/>
        </w:rPr>
        <w:t xml:space="preserve">Тема 10. </w:t>
      </w:r>
      <w:r w:rsidR="00F448D3" w:rsidRPr="00F448D3">
        <w:rPr>
          <w:rFonts w:eastAsia="MS Mincho"/>
          <w:b/>
          <w:sz w:val="28"/>
          <w:szCs w:val="28"/>
        </w:rPr>
        <w:t>Организационно-распорядительные и социально-экономические методы в социальной работе</w:t>
      </w:r>
    </w:p>
    <w:p w:rsidR="00F04C69" w:rsidRPr="004D5ABD" w:rsidRDefault="00F04C69" w:rsidP="00F448D3">
      <w:pPr>
        <w:ind w:firstLine="567"/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ab/>
      </w:r>
      <w:r w:rsidR="00867965">
        <w:rPr>
          <w:rFonts w:eastAsia="MS Mincho"/>
          <w:sz w:val="28"/>
          <w:szCs w:val="28"/>
        </w:rPr>
        <w:t xml:space="preserve">Основные принципы социального управления. </w:t>
      </w:r>
      <w:r w:rsidRPr="004D5ABD">
        <w:rPr>
          <w:rFonts w:eastAsia="MS Mincho"/>
          <w:sz w:val="28"/>
          <w:szCs w:val="28"/>
        </w:rPr>
        <w:t xml:space="preserve">Особенности управления в социальной работе. Классификация административных (организационно-распорядительных) методов и их функции. </w:t>
      </w:r>
      <w:r w:rsidR="00867965">
        <w:rPr>
          <w:rFonts w:eastAsia="MS Mincho"/>
          <w:sz w:val="28"/>
          <w:szCs w:val="28"/>
        </w:rPr>
        <w:t xml:space="preserve">Экономические </w:t>
      </w:r>
      <w:r w:rsidR="00867965">
        <w:rPr>
          <w:rFonts w:eastAsia="MS Mincho"/>
          <w:sz w:val="28"/>
          <w:szCs w:val="28"/>
        </w:rPr>
        <w:lastRenderedPageBreak/>
        <w:t xml:space="preserve">условия социально ориентированного государства. </w:t>
      </w:r>
      <w:r w:rsidRPr="004D5ABD">
        <w:rPr>
          <w:rFonts w:eastAsia="MS Mincho"/>
          <w:sz w:val="28"/>
          <w:szCs w:val="28"/>
        </w:rPr>
        <w:t>Социально-экономические методы в системе социальной защиты населения.</w:t>
      </w:r>
    </w:p>
    <w:p w:rsidR="00415F0E" w:rsidRDefault="00415F0E" w:rsidP="00861250">
      <w:pPr>
        <w:ind w:firstLine="567"/>
        <w:jc w:val="both"/>
        <w:rPr>
          <w:rFonts w:eastAsia="MS Mincho"/>
          <w:sz w:val="28"/>
          <w:szCs w:val="28"/>
        </w:rPr>
      </w:pPr>
    </w:p>
    <w:p w:rsidR="00867965" w:rsidRPr="00867965" w:rsidRDefault="00867965" w:rsidP="00253A33">
      <w:pPr>
        <w:ind w:firstLine="567"/>
        <w:jc w:val="both"/>
        <w:rPr>
          <w:rFonts w:eastAsia="MS Mincho"/>
          <w:sz w:val="28"/>
          <w:szCs w:val="28"/>
        </w:rPr>
      </w:pPr>
      <w:r w:rsidRPr="00867965">
        <w:rPr>
          <w:rFonts w:eastAsia="MS Mincho"/>
          <w:b/>
          <w:sz w:val="28"/>
          <w:szCs w:val="28"/>
        </w:rPr>
        <w:t>Тема 11. Психологические и педагогиче</w:t>
      </w:r>
      <w:r>
        <w:rPr>
          <w:rFonts w:eastAsia="MS Mincho"/>
          <w:b/>
          <w:sz w:val="28"/>
          <w:szCs w:val="28"/>
        </w:rPr>
        <w:t>ские методы в социальной работе</w:t>
      </w:r>
    </w:p>
    <w:p w:rsidR="002C3B92" w:rsidRDefault="002C3B92" w:rsidP="00867965">
      <w:pPr>
        <w:tabs>
          <w:tab w:val="left" w:pos="709"/>
        </w:tabs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</w:rPr>
        <w:tab/>
      </w:r>
      <w:r w:rsidRPr="004D5ABD">
        <w:rPr>
          <w:rFonts w:eastAsia="MS Mincho"/>
          <w:sz w:val="28"/>
          <w:szCs w:val="28"/>
        </w:rPr>
        <w:t xml:space="preserve">Сущность и значение психологии в социальной практике. Характеристика и специфика применения психологических методов в социальной работе. </w:t>
      </w:r>
      <w:r w:rsidR="00867965">
        <w:rPr>
          <w:rFonts w:eastAsia="MS Mincho"/>
          <w:sz w:val="28"/>
          <w:szCs w:val="28"/>
        </w:rPr>
        <w:t xml:space="preserve">Технология решения психологических задач. </w:t>
      </w:r>
      <w:r w:rsidRPr="004D5ABD">
        <w:rPr>
          <w:rFonts w:eastAsia="MS Mincho"/>
          <w:sz w:val="28"/>
          <w:szCs w:val="28"/>
        </w:rPr>
        <w:t>Система педагогических методов в социальной работе.</w:t>
      </w:r>
      <w:r w:rsidR="00F448D3" w:rsidRPr="00253A33">
        <w:rPr>
          <w:rFonts w:eastAsia="MS Mincho"/>
          <w:sz w:val="28"/>
          <w:szCs w:val="28"/>
        </w:rPr>
        <w:t xml:space="preserve"> </w:t>
      </w:r>
      <w:r w:rsidR="00F448D3">
        <w:rPr>
          <w:rFonts w:eastAsia="MS Mincho"/>
          <w:sz w:val="28"/>
          <w:szCs w:val="28"/>
        </w:rPr>
        <w:t>Практическое применение педагогических методов в социальном взаимодействии с детьми и молодежью, пожилыми людьми</w:t>
      </w:r>
      <w:r w:rsidR="00B05E2A">
        <w:rPr>
          <w:rFonts w:eastAsia="MS Mincho"/>
          <w:sz w:val="28"/>
          <w:szCs w:val="28"/>
        </w:rPr>
        <w:t xml:space="preserve">, </w:t>
      </w:r>
      <w:r w:rsidR="00F448D3">
        <w:rPr>
          <w:rFonts w:eastAsia="MS Mincho"/>
          <w:sz w:val="28"/>
          <w:szCs w:val="28"/>
        </w:rPr>
        <w:t>с другими категориями населения.</w:t>
      </w:r>
    </w:p>
    <w:p w:rsidR="00253A33" w:rsidRDefault="00253A33" w:rsidP="00867965">
      <w:pPr>
        <w:tabs>
          <w:tab w:val="left" w:pos="709"/>
        </w:tabs>
        <w:jc w:val="both"/>
        <w:rPr>
          <w:rFonts w:eastAsia="MS Mincho"/>
          <w:sz w:val="28"/>
          <w:szCs w:val="28"/>
        </w:rPr>
      </w:pPr>
    </w:p>
    <w:p w:rsidR="00253A33" w:rsidRDefault="00253A33" w:rsidP="00253A33">
      <w:pPr>
        <w:tabs>
          <w:tab w:val="left" w:pos="709"/>
        </w:tabs>
        <w:ind w:firstLine="567"/>
        <w:jc w:val="both"/>
        <w:rPr>
          <w:rFonts w:eastAsia="MS Mincho"/>
          <w:b/>
          <w:sz w:val="28"/>
          <w:szCs w:val="28"/>
        </w:rPr>
      </w:pPr>
      <w:r w:rsidRPr="00253A33">
        <w:rPr>
          <w:rFonts w:eastAsia="MS Mincho"/>
          <w:b/>
          <w:sz w:val="28"/>
          <w:szCs w:val="28"/>
        </w:rPr>
        <w:t>Тема 12</w:t>
      </w:r>
      <w:r>
        <w:rPr>
          <w:rFonts w:eastAsia="MS Mincho"/>
          <w:b/>
          <w:sz w:val="28"/>
          <w:szCs w:val="28"/>
        </w:rPr>
        <w:t>. Методы и технологии социальной работы в системе образования</w:t>
      </w:r>
    </w:p>
    <w:p w:rsidR="00253A33" w:rsidRDefault="00DB7198" w:rsidP="00253A33">
      <w:pPr>
        <w:tabs>
          <w:tab w:val="left" w:pos="709"/>
        </w:tabs>
        <w:ind w:firstLine="567"/>
        <w:jc w:val="both"/>
        <w:rPr>
          <w:rFonts w:eastAsia="MS Mincho"/>
          <w:sz w:val="28"/>
          <w:szCs w:val="28"/>
        </w:rPr>
      </w:pPr>
      <w:r w:rsidRPr="00DB7198">
        <w:rPr>
          <w:rFonts w:eastAsia="MS Mincho"/>
          <w:sz w:val="28"/>
          <w:szCs w:val="28"/>
        </w:rPr>
        <w:t>Структура и особенности</w:t>
      </w:r>
      <w:r>
        <w:rPr>
          <w:rFonts w:eastAsia="MS Mincho"/>
          <w:sz w:val="28"/>
          <w:szCs w:val="28"/>
        </w:rPr>
        <w:t xml:space="preserve"> развития системы образования в Республике Беларусь. Место социально</w:t>
      </w:r>
      <w:r w:rsidR="001C5A4A">
        <w:rPr>
          <w:rFonts w:eastAsia="MS Mincho"/>
          <w:sz w:val="28"/>
          <w:szCs w:val="28"/>
        </w:rPr>
        <w:t xml:space="preserve">й работы в системе образования. </w:t>
      </w:r>
      <w:r>
        <w:rPr>
          <w:rFonts w:eastAsia="MS Mincho"/>
          <w:sz w:val="28"/>
          <w:szCs w:val="28"/>
        </w:rPr>
        <w:t>Уровни образования: дошкольное</w:t>
      </w:r>
      <w:r w:rsidR="008B5F55">
        <w:rPr>
          <w:rFonts w:eastAsia="MS Mincho"/>
          <w:sz w:val="28"/>
          <w:szCs w:val="28"/>
        </w:rPr>
        <w:t>, общее</w:t>
      </w:r>
      <w:r>
        <w:rPr>
          <w:rFonts w:eastAsia="MS Mincho"/>
          <w:sz w:val="28"/>
          <w:szCs w:val="28"/>
        </w:rPr>
        <w:t xml:space="preserve"> среднее</w:t>
      </w:r>
      <w:r w:rsidR="008B5F55">
        <w:rPr>
          <w:rFonts w:eastAsia="MS Mincho"/>
          <w:sz w:val="28"/>
          <w:szCs w:val="28"/>
        </w:rPr>
        <w:t>,</w:t>
      </w:r>
      <w:r>
        <w:rPr>
          <w:rFonts w:eastAsia="MS Mincho"/>
          <w:sz w:val="28"/>
          <w:szCs w:val="28"/>
        </w:rPr>
        <w:t xml:space="preserve"> профессионально-техническое, </w:t>
      </w:r>
      <w:r w:rsidR="008B5F55">
        <w:rPr>
          <w:rFonts w:eastAsia="MS Mincho"/>
          <w:sz w:val="28"/>
          <w:szCs w:val="28"/>
        </w:rPr>
        <w:t xml:space="preserve">среднее </w:t>
      </w:r>
      <w:r>
        <w:rPr>
          <w:rFonts w:eastAsia="MS Mincho"/>
          <w:sz w:val="28"/>
          <w:szCs w:val="28"/>
        </w:rPr>
        <w:t>специальное, высшее, послевузовское, дополнительное образование (детей и взрослых)</w:t>
      </w:r>
      <w:r w:rsidR="008B5F55">
        <w:rPr>
          <w:rFonts w:eastAsia="MS Mincho"/>
          <w:sz w:val="28"/>
          <w:szCs w:val="28"/>
        </w:rPr>
        <w:t>, уровень их социальной значимости в жизнедеятельности общества</w:t>
      </w:r>
      <w:r>
        <w:rPr>
          <w:rFonts w:eastAsia="MS Mincho"/>
          <w:sz w:val="28"/>
          <w:szCs w:val="28"/>
        </w:rPr>
        <w:t xml:space="preserve">. </w:t>
      </w:r>
      <w:r w:rsidR="0046188B">
        <w:rPr>
          <w:rFonts w:eastAsia="MS Mincho"/>
          <w:sz w:val="28"/>
          <w:szCs w:val="28"/>
        </w:rPr>
        <w:t xml:space="preserve">Роль и функции социально-педагогических учреждений в системе образования. Педагог социальный – специалист по социальной работе в системе образования. </w:t>
      </w:r>
    </w:p>
    <w:p w:rsidR="00306611" w:rsidRPr="00306611" w:rsidRDefault="00306611" w:rsidP="00253A33">
      <w:pPr>
        <w:tabs>
          <w:tab w:val="left" w:pos="709"/>
        </w:tabs>
        <w:ind w:firstLine="567"/>
        <w:jc w:val="both"/>
        <w:rPr>
          <w:rFonts w:eastAsia="MS Mincho"/>
          <w:b/>
          <w:sz w:val="28"/>
          <w:szCs w:val="28"/>
        </w:rPr>
      </w:pPr>
    </w:p>
    <w:p w:rsidR="00306611" w:rsidRDefault="00306611" w:rsidP="00253A33">
      <w:pPr>
        <w:tabs>
          <w:tab w:val="left" w:pos="709"/>
        </w:tabs>
        <w:ind w:firstLine="567"/>
        <w:jc w:val="both"/>
        <w:rPr>
          <w:rFonts w:eastAsia="MS Mincho"/>
          <w:b/>
          <w:sz w:val="28"/>
          <w:szCs w:val="28"/>
        </w:rPr>
      </w:pPr>
      <w:r w:rsidRPr="00306611">
        <w:rPr>
          <w:rFonts w:eastAsia="MS Mincho"/>
          <w:b/>
          <w:sz w:val="28"/>
          <w:szCs w:val="28"/>
        </w:rPr>
        <w:t>Тема 13. Социально-педагогическая и психологическая служба в учреждениях образования (СППС)</w:t>
      </w:r>
    </w:p>
    <w:p w:rsidR="00306611" w:rsidRDefault="00803D13" w:rsidP="00253A33">
      <w:pPr>
        <w:tabs>
          <w:tab w:val="left" w:pos="709"/>
        </w:tabs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Направления, технологические аспекты социально-педагогической и психологической деятельности в </w:t>
      </w:r>
      <w:r w:rsidR="00603076">
        <w:rPr>
          <w:rFonts w:eastAsia="MS Mincho"/>
          <w:sz w:val="28"/>
          <w:szCs w:val="28"/>
        </w:rPr>
        <w:t xml:space="preserve">учреждениях </w:t>
      </w:r>
      <w:r>
        <w:rPr>
          <w:rFonts w:eastAsia="MS Mincho"/>
          <w:sz w:val="28"/>
          <w:szCs w:val="28"/>
        </w:rPr>
        <w:t>образования. Особенности социально-педагогической и психологической работы в учреждениях образования различного типа. Основные задачи и функции СППС. Принципы деятельности СППС. Индивидуальные (дифференцированные) и групповые методы и формы социально-воспитательной работы с обучающимися.</w:t>
      </w:r>
    </w:p>
    <w:p w:rsidR="00E16588" w:rsidRDefault="00E16588" w:rsidP="00253A33">
      <w:pPr>
        <w:tabs>
          <w:tab w:val="left" w:pos="709"/>
        </w:tabs>
        <w:ind w:firstLine="567"/>
        <w:jc w:val="both"/>
        <w:rPr>
          <w:rFonts w:eastAsia="MS Mincho"/>
          <w:sz w:val="28"/>
          <w:szCs w:val="28"/>
        </w:rPr>
      </w:pPr>
    </w:p>
    <w:p w:rsidR="00E16588" w:rsidRDefault="00E16588" w:rsidP="00253A33">
      <w:pPr>
        <w:tabs>
          <w:tab w:val="left" w:pos="709"/>
        </w:tabs>
        <w:ind w:firstLine="567"/>
        <w:jc w:val="both"/>
        <w:rPr>
          <w:rFonts w:eastAsia="MS Mincho"/>
          <w:b/>
          <w:sz w:val="28"/>
          <w:szCs w:val="28"/>
        </w:rPr>
      </w:pPr>
      <w:r w:rsidRPr="00E16588">
        <w:rPr>
          <w:rFonts w:eastAsia="MS Mincho"/>
          <w:b/>
          <w:sz w:val="28"/>
          <w:szCs w:val="28"/>
        </w:rPr>
        <w:t>Тема 14. Технологии соци</w:t>
      </w:r>
      <w:r>
        <w:rPr>
          <w:rFonts w:eastAsia="MS Mincho"/>
          <w:b/>
          <w:sz w:val="28"/>
          <w:szCs w:val="28"/>
        </w:rPr>
        <w:t>альной работы в здравоохранении</w:t>
      </w:r>
    </w:p>
    <w:p w:rsidR="00E16588" w:rsidRPr="00E16588" w:rsidRDefault="007A0A37" w:rsidP="00253A33">
      <w:pPr>
        <w:tabs>
          <w:tab w:val="left" w:pos="709"/>
        </w:tabs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Суть социальной работы в здравоохранении. Цель, объекты и особенности медико-социальной работы в современных условиях. Основные функции специалистов, участвующих в оказании медико-социальной помощи населению. Разграничение функций медицинских и социальных работников. Особенности интеграции их профессиональных усилий</w:t>
      </w:r>
      <w:r w:rsidR="005C3688">
        <w:rPr>
          <w:rFonts w:eastAsia="MS Mincho"/>
          <w:sz w:val="28"/>
          <w:szCs w:val="28"/>
        </w:rPr>
        <w:t xml:space="preserve"> в утверждении здорового образа жизни</w:t>
      </w:r>
      <w:r>
        <w:rPr>
          <w:rFonts w:eastAsia="MS Mincho"/>
          <w:sz w:val="28"/>
          <w:szCs w:val="28"/>
        </w:rPr>
        <w:t>. Медико-социальная работа профилактической и патогенетической направленности. Специфика технологий социальной работы в наркологии, онкологии, планировании семьи.</w:t>
      </w:r>
    </w:p>
    <w:p w:rsidR="00253A33" w:rsidRPr="009B45EC" w:rsidRDefault="00253A33" w:rsidP="00867965">
      <w:pPr>
        <w:tabs>
          <w:tab w:val="left" w:pos="709"/>
        </w:tabs>
        <w:jc w:val="both"/>
        <w:rPr>
          <w:rFonts w:eastAsia="MS Mincho"/>
          <w:b/>
          <w:sz w:val="28"/>
          <w:szCs w:val="28"/>
        </w:rPr>
      </w:pPr>
    </w:p>
    <w:p w:rsidR="00531EC4" w:rsidRDefault="00531EC4" w:rsidP="00531EC4">
      <w:pPr>
        <w:tabs>
          <w:tab w:val="left" w:pos="709"/>
        </w:tabs>
        <w:ind w:firstLine="567"/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lastRenderedPageBreak/>
        <w:t xml:space="preserve">Тема 15. Методы </w:t>
      </w:r>
      <w:r w:rsidRPr="00531EC4">
        <w:rPr>
          <w:rFonts w:eastAsia="MS Mincho"/>
          <w:b/>
          <w:sz w:val="28"/>
          <w:szCs w:val="28"/>
        </w:rPr>
        <w:t>и технологии социальной работы в пенитенциарных учреждениях</w:t>
      </w:r>
    </w:p>
    <w:p w:rsidR="00531EC4" w:rsidRPr="004D5ABD" w:rsidRDefault="00531EC4" w:rsidP="005C13AB">
      <w:pPr>
        <w:tabs>
          <w:tab w:val="left" w:pos="709"/>
        </w:tabs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Структура и типы пенитенциарных учреждений в Республике Беларусь. Особенности социально-психологической работы в </w:t>
      </w:r>
      <w:r w:rsidR="00A86627">
        <w:rPr>
          <w:rFonts w:eastAsia="MS Mincho"/>
          <w:sz w:val="28"/>
          <w:szCs w:val="28"/>
        </w:rPr>
        <w:t>пенитенциарных</w:t>
      </w:r>
      <w:r>
        <w:rPr>
          <w:rFonts w:eastAsia="MS Mincho"/>
          <w:sz w:val="28"/>
          <w:szCs w:val="28"/>
        </w:rPr>
        <w:t xml:space="preserve"> учреждениях.</w:t>
      </w:r>
      <w:r w:rsidR="005C13AB">
        <w:rPr>
          <w:rFonts w:eastAsia="MS Mincho"/>
          <w:sz w:val="28"/>
          <w:szCs w:val="28"/>
        </w:rPr>
        <w:t xml:space="preserve"> </w:t>
      </w:r>
      <w:r w:rsidRPr="004D5ABD">
        <w:rPr>
          <w:rFonts w:eastAsia="MS Mincho"/>
          <w:sz w:val="28"/>
          <w:szCs w:val="28"/>
        </w:rPr>
        <w:t>Методы коррекции в системе технологий социальной работы с осужденными. Специфика социальной работы с осужденными подростками, женщинами.</w:t>
      </w:r>
      <w:r>
        <w:rPr>
          <w:rFonts w:eastAsia="MS Mincho"/>
          <w:sz w:val="28"/>
          <w:szCs w:val="28"/>
        </w:rPr>
        <w:t xml:space="preserve"> Методы и формы социальной работы с людьми, вышедшими из мест лишения свободы. </w:t>
      </w:r>
    </w:p>
    <w:p w:rsidR="00253A33" w:rsidRDefault="00253A33" w:rsidP="00867965">
      <w:pPr>
        <w:tabs>
          <w:tab w:val="left" w:pos="709"/>
        </w:tabs>
        <w:jc w:val="both"/>
        <w:rPr>
          <w:rFonts w:eastAsia="MS Mincho"/>
          <w:sz w:val="28"/>
          <w:szCs w:val="28"/>
        </w:rPr>
      </w:pPr>
    </w:p>
    <w:p w:rsidR="00531EC4" w:rsidRDefault="00531EC4" w:rsidP="00531EC4">
      <w:pPr>
        <w:tabs>
          <w:tab w:val="left" w:pos="709"/>
        </w:tabs>
        <w:ind w:firstLine="567"/>
        <w:jc w:val="both"/>
        <w:rPr>
          <w:rFonts w:eastAsia="MS Mincho"/>
          <w:b/>
          <w:sz w:val="28"/>
          <w:szCs w:val="28"/>
        </w:rPr>
      </w:pPr>
      <w:r w:rsidRPr="00531EC4">
        <w:rPr>
          <w:rFonts w:eastAsia="MS Mincho"/>
          <w:b/>
          <w:sz w:val="28"/>
          <w:szCs w:val="28"/>
        </w:rPr>
        <w:t>Тема 16. Ведомственная специфика и технологии социальной работы</w:t>
      </w:r>
    </w:p>
    <w:p w:rsidR="00531EC4" w:rsidRDefault="00531EC4" w:rsidP="00531EC4">
      <w:pPr>
        <w:tabs>
          <w:tab w:val="left" w:pos="709"/>
        </w:tabs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Некоторые особенности и технологии социальной работы в производственной сфере. Особенности социальной работы в сельской местности</w:t>
      </w:r>
      <w:r w:rsidR="0012075E">
        <w:rPr>
          <w:rFonts w:eastAsia="MS Mincho"/>
          <w:sz w:val="28"/>
          <w:szCs w:val="28"/>
        </w:rPr>
        <w:t>, пути её</w:t>
      </w:r>
      <w:r>
        <w:rPr>
          <w:rFonts w:eastAsia="MS Mincho"/>
          <w:sz w:val="28"/>
          <w:szCs w:val="28"/>
        </w:rPr>
        <w:t xml:space="preserve"> активизации. Особенности социальной работы в военной среде, правоохранительных органах. Социальная работа профсоюзов, общественных организаций, церкви.</w:t>
      </w:r>
    </w:p>
    <w:p w:rsidR="00DF5C03" w:rsidRDefault="00DF5C03" w:rsidP="00531EC4">
      <w:pPr>
        <w:tabs>
          <w:tab w:val="left" w:pos="709"/>
        </w:tabs>
        <w:ind w:firstLine="567"/>
        <w:jc w:val="both"/>
        <w:rPr>
          <w:rFonts w:eastAsia="MS Mincho"/>
          <w:sz w:val="28"/>
          <w:szCs w:val="28"/>
        </w:rPr>
      </w:pPr>
    </w:p>
    <w:p w:rsidR="00DF5C03" w:rsidRPr="00DF5C03" w:rsidRDefault="00DF5C03" w:rsidP="00531EC4">
      <w:pPr>
        <w:tabs>
          <w:tab w:val="left" w:pos="709"/>
        </w:tabs>
        <w:ind w:firstLine="567"/>
        <w:jc w:val="both"/>
        <w:rPr>
          <w:rFonts w:eastAsia="MS Mincho"/>
          <w:b/>
          <w:sz w:val="28"/>
          <w:szCs w:val="28"/>
        </w:rPr>
      </w:pPr>
      <w:r w:rsidRPr="00DF5C03">
        <w:rPr>
          <w:rFonts w:eastAsia="MS Mincho"/>
          <w:b/>
          <w:sz w:val="28"/>
          <w:szCs w:val="28"/>
        </w:rPr>
        <w:t>Тема 17. Современная семья и технологии работы с ней</w:t>
      </w:r>
    </w:p>
    <w:p w:rsidR="00DF5C03" w:rsidRDefault="002C3B92" w:rsidP="00DF5C03">
      <w:pPr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ab/>
      </w:r>
      <w:r w:rsidR="007C0275">
        <w:rPr>
          <w:rFonts w:eastAsia="MS Mincho"/>
          <w:sz w:val="28"/>
          <w:szCs w:val="28"/>
        </w:rPr>
        <w:t xml:space="preserve">Характер изменений в структуре семьи. </w:t>
      </w:r>
      <w:r w:rsidR="00DF5C03" w:rsidRPr="004D5ABD">
        <w:rPr>
          <w:rFonts w:eastAsia="MS Mincho"/>
          <w:sz w:val="28"/>
          <w:szCs w:val="28"/>
        </w:rPr>
        <w:t>Функции семьи и семейных взаимоотношений.</w:t>
      </w:r>
      <w:r w:rsidR="00DF5C03" w:rsidRPr="00DF5C03">
        <w:rPr>
          <w:rFonts w:eastAsia="MS Mincho"/>
          <w:sz w:val="28"/>
          <w:szCs w:val="28"/>
        </w:rPr>
        <w:t xml:space="preserve"> </w:t>
      </w:r>
      <w:r w:rsidR="00DF5C03" w:rsidRPr="004D5ABD">
        <w:rPr>
          <w:rFonts w:eastAsia="MS Mincho"/>
          <w:sz w:val="28"/>
          <w:szCs w:val="28"/>
        </w:rPr>
        <w:t>Сущность социальных проблем современной семьи.</w:t>
      </w:r>
    </w:p>
    <w:p w:rsidR="00DF5C03" w:rsidRPr="004D5ABD" w:rsidRDefault="00DF5C03" w:rsidP="00DF5C03">
      <w:pPr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 xml:space="preserve">Технологии </w:t>
      </w:r>
      <w:r w:rsidR="00D00769">
        <w:rPr>
          <w:rFonts w:eastAsia="MS Mincho"/>
          <w:sz w:val="28"/>
          <w:szCs w:val="28"/>
        </w:rPr>
        <w:t>социальной</w:t>
      </w:r>
      <w:r w:rsidRPr="004D5ABD">
        <w:rPr>
          <w:rFonts w:eastAsia="MS Mincho"/>
          <w:sz w:val="28"/>
          <w:szCs w:val="28"/>
        </w:rPr>
        <w:t xml:space="preserve"> терапии</w:t>
      </w:r>
      <w:r w:rsidR="001A347A">
        <w:rPr>
          <w:rFonts w:eastAsia="MS Mincho"/>
          <w:sz w:val="28"/>
          <w:szCs w:val="28"/>
        </w:rPr>
        <w:t xml:space="preserve"> по</w:t>
      </w:r>
      <w:r w:rsidR="0012075E">
        <w:rPr>
          <w:rFonts w:eastAsia="MS Mincho"/>
          <w:sz w:val="28"/>
          <w:szCs w:val="28"/>
        </w:rPr>
        <w:t xml:space="preserve"> стабилизации семьи</w:t>
      </w:r>
      <w:r w:rsidRPr="004D5ABD">
        <w:rPr>
          <w:rFonts w:eastAsia="MS Mincho"/>
          <w:sz w:val="28"/>
          <w:szCs w:val="28"/>
        </w:rPr>
        <w:t xml:space="preserve">. </w:t>
      </w:r>
      <w:r>
        <w:rPr>
          <w:rFonts w:eastAsia="MS Mincho"/>
          <w:sz w:val="28"/>
          <w:szCs w:val="28"/>
        </w:rPr>
        <w:t>М</w:t>
      </w:r>
      <w:r w:rsidRPr="004D5ABD">
        <w:rPr>
          <w:rFonts w:eastAsia="MS Mincho"/>
          <w:sz w:val="28"/>
          <w:szCs w:val="28"/>
        </w:rPr>
        <w:t xml:space="preserve">етоды социальной работы с семьей и детьми. </w:t>
      </w:r>
      <w:r w:rsidR="0012075E">
        <w:rPr>
          <w:rFonts w:eastAsia="MS Mincho"/>
          <w:sz w:val="28"/>
          <w:szCs w:val="28"/>
        </w:rPr>
        <w:t>Проблемы</w:t>
      </w:r>
      <w:r w:rsidRPr="004D5ABD">
        <w:rPr>
          <w:rFonts w:eastAsia="MS Mincho"/>
          <w:sz w:val="28"/>
          <w:szCs w:val="28"/>
        </w:rPr>
        <w:t xml:space="preserve"> демографической безопасности в </w:t>
      </w:r>
      <w:r>
        <w:rPr>
          <w:rFonts w:eastAsia="MS Mincho"/>
          <w:sz w:val="28"/>
          <w:szCs w:val="28"/>
        </w:rPr>
        <w:t xml:space="preserve">Республике </w:t>
      </w:r>
      <w:r w:rsidRPr="004D5ABD">
        <w:rPr>
          <w:rFonts w:eastAsia="MS Mincho"/>
          <w:sz w:val="28"/>
          <w:szCs w:val="28"/>
        </w:rPr>
        <w:t>Беларус</w:t>
      </w:r>
      <w:r>
        <w:rPr>
          <w:rFonts w:eastAsia="MS Mincho"/>
          <w:sz w:val="28"/>
          <w:szCs w:val="28"/>
        </w:rPr>
        <w:t>ь</w:t>
      </w:r>
      <w:r w:rsidR="0012075E">
        <w:rPr>
          <w:rFonts w:eastAsia="MS Mincho"/>
          <w:sz w:val="28"/>
          <w:szCs w:val="28"/>
        </w:rPr>
        <w:t>, пути её решения</w:t>
      </w:r>
      <w:r w:rsidRPr="004D5ABD">
        <w:rPr>
          <w:rFonts w:eastAsia="MS Mincho"/>
          <w:sz w:val="28"/>
          <w:szCs w:val="28"/>
        </w:rPr>
        <w:t>.</w:t>
      </w:r>
    </w:p>
    <w:p w:rsidR="0069159F" w:rsidRDefault="00DF5C03" w:rsidP="00DF5C03">
      <w:pPr>
        <w:jc w:val="both"/>
        <w:rPr>
          <w:rFonts w:eastAsia="MS Mincho"/>
          <w:color w:val="FF0000"/>
          <w:sz w:val="28"/>
          <w:szCs w:val="28"/>
        </w:rPr>
      </w:pPr>
      <w:r w:rsidRPr="001066E4">
        <w:rPr>
          <w:rFonts w:eastAsia="MS Mincho"/>
          <w:color w:val="FF0000"/>
          <w:sz w:val="28"/>
          <w:szCs w:val="28"/>
        </w:rPr>
        <w:tab/>
      </w:r>
    </w:p>
    <w:p w:rsidR="0069159F" w:rsidRPr="0069159F" w:rsidRDefault="0069159F" w:rsidP="0069159F">
      <w:pPr>
        <w:ind w:firstLine="567"/>
        <w:jc w:val="both"/>
        <w:rPr>
          <w:rFonts w:eastAsia="MS Mincho"/>
          <w:b/>
          <w:color w:val="000000"/>
          <w:sz w:val="28"/>
          <w:szCs w:val="28"/>
        </w:rPr>
      </w:pPr>
      <w:r w:rsidRPr="0069159F">
        <w:rPr>
          <w:rFonts w:eastAsia="MS Mincho"/>
          <w:b/>
          <w:color w:val="000000"/>
          <w:sz w:val="28"/>
          <w:szCs w:val="28"/>
        </w:rPr>
        <w:t>Тема 18. Технологии социальной раб</w:t>
      </w:r>
      <w:r>
        <w:rPr>
          <w:rFonts w:eastAsia="MS Mincho"/>
          <w:b/>
          <w:color w:val="000000"/>
          <w:sz w:val="28"/>
          <w:szCs w:val="28"/>
        </w:rPr>
        <w:t>оты с неблагополоучными семьями</w:t>
      </w:r>
    </w:p>
    <w:p w:rsidR="00C431AF" w:rsidRDefault="00F150D6" w:rsidP="00C431AF">
      <w:pPr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Объективные и субъективные причины семейного неблагополучия. Технологические этапы работы с неблагополучной семьей.</w:t>
      </w:r>
      <w:r w:rsidRPr="00DF5C03">
        <w:rPr>
          <w:rFonts w:eastAsia="MS Mincho"/>
          <w:sz w:val="28"/>
          <w:szCs w:val="28"/>
        </w:rPr>
        <w:t xml:space="preserve"> </w:t>
      </w:r>
      <w:r w:rsidR="00E378F1">
        <w:rPr>
          <w:rFonts w:eastAsia="MS Mincho"/>
          <w:sz w:val="28"/>
          <w:szCs w:val="28"/>
        </w:rPr>
        <w:t>Семьи и дети, находящиеся в социально опасном положении, нуждающиеся в государственной защите; методы и формы работы с ними.</w:t>
      </w:r>
      <w:r w:rsidR="00C431AF">
        <w:rPr>
          <w:rFonts w:eastAsia="MS Mincho"/>
          <w:sz w:val="28"/>
          <w:szCs w:val="28"/>
        </w:rPr>
        <w:t xml:space="preserve"> </w:t>
      </w:r>
      <w:r w:rsidR="00C431AF" w:rsidRPr="004D5ABD">
        <w:rPr>
          <w:rFonts w:eastAsia="MS Mincho"/>
          <w:sz w:val="28"/>
          <w:szCs w:val="28"/>
        </w:rPr>
        <w:t>Профилактика социального сиротства. Устройство детей</w:t>
      </w:r>
      <w:r w:rsidR="00C431AF">
        <w:rPr>
          <w:rFonts w:eastAsia="MS Mincho"/>
          <w:sz w:val="28"/>
          <w:szCs w:val="28"/>
        </w:rPr>
        <w:t>-</w:t>
      </w:r>
      <w:r w:rsidR="00C431AF" w:rsidRPr="004D5ABD">
        <w:rPr>
          <w:rFonts w:eastAsia="MS Mincho"/>
          <w:sz w:val="28"/>
          <w:szCs w:val="28"/>
        </w:rPr>
        <w:t xml:space="preserve">сирот в замещающие семьи. Декрет Президента Республики Беларусь №18 от 24 ноября 2006г. «О дополнительных мерах по государственной защите детей в </w:t>
      </w:r>
      <w:r w:rsidR="00C431AF">
        <w:rPr>
          <w:rFonts w:eastAsia="MS Mincho"/>
          <w:sz w:val="28"/>
          <w:szCs w:val="28"/>
        </w:rPr>
        <w:t>неблагополучных</w:t>
      </w:r>
      <w:r w:rsidR="00C431AF" w:rsidRPr="004D5ABD">
        <w:rPr>
          <w:rFonts w:eastAsia="MS Mincho"/>
          <w:sz w:val="28"/>
          <w:szCs w:val="28"/>
        </w:rPr>
        <w:t xml:space="preserve"> семьях» и Декрет №5 от 5 мая 2009г. «О внесении дополнений и изменений в Декрет Президента Республики Беларусь от 24 ноября 2006г. №18.</w:t>
      </w:r>
      <w:r w:rsidR="00C431AF">
        <w:rPr>
          <w:rFonts w:eastAsia="MS Mincho"/>
          <w:sz w:val="28"/>
          <w:szCs w:val="28"/>
        </w:rPr>
        <w:t xml:space="preserve"> Пути улучшения благополучия детей в стране.</w:t>
      </w:r>
    </w:p>
    <w:p w:rsidR="00C431AF" w:rsidRDefault="00C431AF" w:rsidP="00C431AF">
      <w:pPr>
        <w:ind w:firstLine="709"/>
        <w:jc w:val="both"/>
        <w:rPr>
          <w:rFonts w:eastAsia="MS Mincho"/>
          <w:sz w:val="28"/>
          <w:szCs w:val="28"/>
        </w:rPr>
      </w:pPr>
    </w:p>
    <w:p w:rsidR="00C431AF" w:rsidRDefault="00C431AF" w:rsidP="008B4193">
      <w:pPr>
        <w:ind w:firstLine="567"/>
        <w:jc w:val="both"/>
        <w:rPr>
          <w:rFonts w:eastAsia="MS Mincho"/>
          <w:b/>
          <w:sz w:val="28"/>
          <w:szCs w:val="28"/>
        </w:rPr>
      </w:pPr>
      <w:r w:rsidRPr="008B4193">
        <w:rPr>
          <w:rFonts w:eastAsia="MS Mincho"/>
          <w:b/>
          <w:sz w:val="28"/>
          <w:szCs w:val="28"/>
        </w:rPr>
        <w:t>Тема 19. Система и технологии социальной работы</w:t>
      </w:r>
      <w:r w:rsidR="005665AB">
        <w:rPr>
          <w:rFonts w:eastAsia="MS Mincho"/>
          <w:b/>
          <w:sz w:val="28"/>
          <w:szCs w:val="28"/>
        </w:rPr>
        <w:t xml:space="preserve"> </w:t>
      </w:r>
      <w:r w:rsidR="004E2DC9">
        <w:rPr>
          <w:rFonts w:eastAsia="MS Mincho"/>
          <w:b/>
          <w:sz w:val="28"/>
          <w:szCs w:val="28"/>
        </w:rPr>
        <w:t>с дезадаптированными детьми и подростками и их родителями. Технологии социальной работы с молодежью.</w:t>
      </w:r>
    </w:p>
    <w:p w:rsidR="004E2DC9" w:rsidRPr="004D5ABD" w:rsidRDefault="004E2DC9" w:rsidP="004E2DC9">
      <w:pPr>
        <w:ind w:firstLine="708"/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>Дезадаптация детей и подростков: суть и фа</w:t>
      </w:r>
      <w:r w:rsidR="007C128B">
        <w:rPr>
          <w:rFonts w:eastAsia="MS Mincho"/>
          <w:sz w:val="28"/>
          <w:szCs w:val="28"/>
        </w:rPr>
        <w:t>кторы. Девиантное  и делинкве</w:t>
      </w:r>
      <w:r w:rsidRPr="004D5ABD">
        <w:rPr>
          <w:rFonts w:eastAsia="MS Mincho"/>
          <w:sz w:val="28"/>
          <w:szCs w:val="28"/>
        </w:rPr>
        <w:t xml:space="preserve">нтное поведение детей и подростков. Основные направления и технологии профилактической работы с дезадаптированными детьми и их родителями. Закон Республики Беларусь «Об основах системы профилактики </w:t>
      </w:r>
      <w:r w:rsidRPr="004D5ABD">
        <w:rPr>
          <w:rFonts w:eastAsia="MS Mincho"/>
          <w:sz w:val="28"/>
          <w:szCs w:val="28"/>
        </w:rPr>
        <w:lastRenderedPageBreak/>
        <w:t>безнадзорности и правонарушений несовершеннолетних» (2003г). Основные направления молодежной политики и технологии работы с молодежью.</w:t>
      </w:r>
      <w:r>
        <w:rPr>
          <w:rFonts w:eastAsia="MS Mincho"/>
          <w:sz w:val="28"/>
          <w:szCs w:val="28"/>
        </w:rPr>
        <w:t xml:space="preserve"> Закон Республики Беларусь «Об основах государственной молодежной политики» (2009г.).</w:t>
      </w:r>
    </w:p>
    <w:p w:rsidR="002C3B92" w:rsidRDefault="002C3B92" w:rsidP="00F150D6">
      <w:pPr>
        <w:ind w:firstLine="567"/>
        <w:jc w:val="both"/>
        <w:rPr>
          <w:rFonts w:eastAsia="MS Mincho"/>
        </w:rPr>
      </w:pPr>
    </w:p>
    <w:p w:rsidR="00467617" w:rsidRDefault="00467617" w:rsidP="00F150D6">
      <w:pPr>
        <w:ind w:firstLine="567"/>
        <w:jc w:val="both"/>
        <w:rPr>
          <w:rFonts w:eastAsia="MS Mincho"/>
          <w:b/>
          <w:sz w:val="28"/>
          <w:szCs w:val="28"/>
        </w:rPr>
      </w:pPr>
      <w:r w:rsidRPr="00467617">
        <w:rPr>
          <w:rFonts w:eastAsia="MS Mincho"/>
          <w:b/>
          <w:sz w:val="28"/>
          <w:szCs w:val="28"/>
        </w:rPr>
        <w:t>Тема 20. Методы и технологии социальной работы с пожилыми людьми</w:t>
      </w:r>
    </w:p>
    <w:p w:rsidR="00D87F85" w:rsidRDefault="00D87F85" w:rsidP="00D87F85">
      <w:pPr>
        <w:ind w:firstLine="708"/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 xml:space="preserve">Проблемы пожилых людей в мире и Республике Беларусь. Суть социальной политики в отношениях пожилых людей. </w:t>
      </w:r>
      <w:r w:rsidR="00D066BE">
        <w:rPr>
          <w:rFonts w:eastAsia="MS Mincho"/>
          <w:sz w:val="28"/>
          <w:szCs w:val="28"/>
        </w:rPr>
        <w:t xml:space="preserve">Законодательная база и нормативно-правовые документы, касающиеся пожилых людей, пенсионеров. </w:t>
      </w:r>
      <w:r w:rsidRPr="004D5ABD">
        <w:rPr>
          <w:rFonts w:eastAsia="MS Mincho"/>
          <w:sz w:val="28"/>
          <w:szCs w:val="28"/>
        </w:rPr>
        <w:t xml:space="preserve">Методы и </w:t>
      </w:r>
      <w:r>
        <w:rPr>
          <w:rFonts w:eastAsia="MS Mincho"/>
          <w:sz w:val="28"/>
          <w:szCs w:val="28"/>
        </w:rPr>
        <w:t xml:space="preserve">технологии </w:t>
      </w:r>
      <w:r w:rsidRPr="004D5ABD">
        <w:rPr>
          <w:rFonts w:eastAsia="MS Mincho"/>
          <w:sz w:val="28"/>
          <w:szCs w:val="28"/>
        </w:rPr>
        <w:t>социальной работы с пожилыми и престарелыми людьми</w:t>
      </w:r>
      <w:r>
        <w:rPr>
          <w:rFonts w:eastAsia="MS Mincho"/>
          <w:sz w:val="28"/>
          <w:szCs w:val="28"/>
        </w:rPr>
        <w:t>, инновационные подходы.</w:t>
      </w:r>
      <w:r w:rsidRPr="004D5ABD">
        <w:rPr>
          <w:rFonts w:eastAsia="MS Mincho"/>
          <w:sz w:val="28"/>
          <w:szCs w:val="28"/>
        </w:rPr>
        <w:t xml:space="preserve"> Отделения социальной помощи на дому, дневного пребывания</w:t>
      </w:r>
      <w:r w:rsidR="00D066BE">
        <w:rPr>
          <w:rFonts w:eastAsia="MS Mincho"/>
          <w:sz w:val="28"/>
          <w:szCs w:val="28"/>
        </w:rPr>
        <w:t xml:space="preserve"> в ТЦСОНах</w:t>
      </w:r>
      <w:r w:rsidRPr="004D5ABD">
        <w:rPr>
          <w:rFonts w:eastAsia="MS Mincho"/>
          <w:sz w:val="28"/>
          <w:szCs w:val="28"/>
        </w:rPr>
        <w:t>, спец</w:t>
      </w:r>
      <w:r>
        <w:rPr>
          <w:rFonts w:eastAsia="MS Mincho"/>
          <w:sz w:val="28"/>
          <w:szCs w:val="28"/>
        </w:rPr>
        <w:t xml:space="preserve">иальные </w:t>
      </w:r>
      <w:r w:rsidRPr="004D5ABD">
        <w:rPr>
          <w:rFonts w:eastAsia="MS Mincho"/>
          <w:sz w:val="28"/>
          <w:szCs w:val="28"/>
        </w:rPr>
        <w:t>дома для одиноких престарелых и пожилых</w:t>
      </w:r>
      <w:r>
        <w:rPr>
          <w:rFonts w:eastAsia="MS Mincho"/>
          <w:sz w:val="28"/>
          <w:szCs w:val="28"/>
        </w:rPr>
        <w:t>, создание групп самопомощи и взаимопомощи.</w:t>
      </w:r>
      <w:r w:rsidR="00D066BE">
        <w:rPr>
          <w:rFonts w:eastAsia="MS Mincho"/>
          <w:sz w:val="28"/>
          <w:szCs w:val="28"/>
        </w:rPr>
        <w:t xml:space="preserve"> Приемные, гостевые семьи для пожилых и престарелых.</w:t>
      </w:r>
    </w:p>
    <w:p w:rsidR="009C4EBE" w:rsidRDefault="009C4EBE" w:rsidP="00D87F85">
      <w:pPr>
        <w:ind w:firstLine="708"/>
        <w:jc w:val="both"/>
        <w:rPr>
          <w:rFonts w:eastAsia="MS Mincho"/>
          <w:sz w:val="28"/>
          <w:szCs w:val="28"/>
        </w:rPr>
      </w:pPr>
    </w:p>
    <w:p w:rsidR="00CC38AA" w:rsidRPr="00AD5BA1" w:rsidRDefault="00CC38AA" w:rsidP="00CC38AA">
      <w:pPr>
        <w:ind w:firstLine="567"/>
        <w:jc w:val="both"/>
        <w:rPr>
          <w:rFonts w:eastAsia="MS Mincho"/>
          <w:b/>
          <w:sz w:val="28"/>
          <w:szCs w:val="28"/>
        </w:rPr>
      </w:pPr>
      <w:r w:rsidRPr="00467617">
        <w:rPr>
          <w:rFonts w:eastAsia="MS Mincho"/>
          <w:b/>
          <w:sz w:val="28"/>
          <w:szCs w:val="28"/>
        </w:rPr>
        <w:t>Тема 2</w:t>
      </w:r>
      <w:r>
        <w:rPr>
          <w:rFonts w:eastAsia="MS Mincho"/>
          <w:b/>
          <w:sz w:val="28"/>
          <w:szCs w:val="28"/>
        </w:rPr>
        <w:t>1</w:t>
      </w:r>
      <w:r w:rsidRPr="00467617">
        <w:rPr>
          <w:rFonts w:eastAsia="MS Mincho"/>
          <w:b/>
          <w:sz w:val="28"/>
          <w:szCs w:val="28"/>
        </w:rPr>
        <w:t xml:space="preserve">. </w:t>
      </w:r>
      <w:r w:rsidR="00AD5BA1">
        <w:rPr>
          <w:rFonts w:eastAsia="MS Mincho"/>
          <w:b/>
          <w:sz w:val="28"/>
          <w:szCs w:val="28"/>
        </w:rPr>
        <w:t>Методы и технологии социальной ра</w:t>
      </w:r>
      <w:r w:rsidR="00F34E3B">
        <w:rPr>
          <w:rFonts w:eastAsia="MS Mincho"/>
          <w:b/>
          <w:sz w:val="28"/>
          <w:szCs w:val="28"/>
        </w:rPr>
        <w:t>боты с людьми без определенного места жительства, мигрантами и этническими общностями</w:t>
      </w:r>
    </w:p>
    <w:p w:rsidR="00D87F85" w:rsidRDefault="00D87F85" w:rsidP="00F34E3B">
      <w:pPr>
        <w:ind w:firstLine="708"/>
        <w:jc w:val="both"/>
        <w:rPr>
          <w:rFonts w:eastAsia="MS Mincho"/>
          <w:sz w:val="28"/>
          <w:szCs w:val="28"/>
        </w:rPr>
      </w:pPr>
      <w:r w:rsidRPr="004D5ABD">
        <w:rPr>
          <w:rFonts w:eastAsia="MS Mincho"/>
          <w:sz w:val="28"/>
          <w:szCs w:val="28"/>
        </w:rPr>
        <w:t>Методы и технологии социальной работы с людьми без определенного места жительства, мигра</w:t>
      </w:r>
      <w:r w:rsidR="00F34E3B">
        <w:rPr>
          <w:rFonts w:eastAsia="MS Mincho"/>
          <w:sz w:val="28"/>
          <w:szCs w:val="28"/>
        </w:rPr>
        <w:t xml:space="preserve">нтами и этническими общностями. Социально-психологический портрет лиц без определенного места жительства (БОМЖ). </w:t>
      </w:r>
      <w:r w:rsidRPr="004D5ABD">
        <w:rPr>
          <w:rFonts w:eastAsia="MS Mincho"/>
          <w:sz w:val="28"/>
          <w:szCs w:val="28"/>
        </w:rPr>
        <w:t xml:space="preserve">Социальные истоки, причины бродяжничества и бездомности. Формы и методы работы с лицами </w:t>
      </w:r>
      <w:r w:rsidR="00F34E3B">
        <w:rPr>
          <w:rFonts w:eastAsia="MS Mincho"/>
          <w:sz w:val="28"/>
          <w:szCs w:val="28"/>
        </w:rPr>
        <w:t>БОМЖ</w:t>
      </w:r>
      <w:r w:rsidRPr="004D5ABD">
        <w:rPr>
          <w:rFonts w:eastAsia="MS Mincho"/>
          <w:sz w:val="28"/>
          <w:szCs w:val="28"/>
        </w:rPr>
        <w:t>. Виды и типы миграции. Организационные и технологические подходы в социальной работе с мигрантами и социальными меньшинствами.</w:t>
      </w:r>
      <w:r>
        <w:rPr>
          <w:rFonts w:eastAsia="MS Mincho"/>
          <w:sz w:val="28"/>
          <w:szCs w:val="28"/>
        </w:rPr>
        <w:t xml:space="preserve"> Технологические особенности работы по предотвращению торговли людьми</w:t>
      </w:r>
      <w:r w:rsidR="005F01C0">
        <w:rPr>
          <w:rFonts w:eastAsia="MS Mincho"/>
          <w:sz w:val="28"/>
          <w:szCs w:val="28"/>
        </w:rPr>
        <w:t xml:space="preserve"> и с ее жертвами</w:t>
      </w:r>
      <w:r>
        <w:rPr>
          <w:rFonts w:eastAsia="MS Mincho"/>
          <w:sz w:val="28"/>
          <w:szCs w:val="28"/>
        </w:rPr>
        <w:t>.</w:t>
      </w:r>
    </w:p>
    <w:p w:rsidR="005F01C0" w:rsidRDefault="005F01C0" w:rsidP="00F34E3B">
      <w:pPr>
        <w:ind w:firstLine="708"/>
        <w:jc w:val="both"/>
        <w:rPr>
          <w:rFonts w:eastAsia="MS Mincho"/>
          <w:sz w:val="28"/>
          <w:szCs w:val="28"/>
        </w:rPr>
      </w:pPr>
    </w:p>
    <w:p w:rsidR="005F01C0" w:rsidRDefault="005F01C0" w:rsidP="00F34E3B">
      <w:pPr>
        <w:ind w:firstLine="708"/>
        <w:jc w:val="both"/>
        <w:rPr>
          <w:rFonts w:eastAsia="MS Mincho"/>
          <w:b/>
          <w:sz w:val="28"/>
          <w:szCs w:val="28"/>
        </w:rPr>
      </w:pPr>
      <w:r w:rsidRPr="005F01C0">
        <w:rPr>
          <w:rFonts w:eastAsia="MS Mincho"/>
          <w:b/>
          <w:sz w:val="28"/>
          <w:szCs w:val="28"/>
        </w:rPr>
        <w:t>Тема 22. Основные направления и методы социальной работы за рубежом</w:t>
      </w:r>
    </w:p>
    <w:p w:rsidR="001D4346" w:rsidRDefault="001D4346" w:rsidP="001D4346">
      <w:pPr>
        <w:ind w:firstLine="708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Исторические аспекты возникновения профессиональной социальной работы за рубежом. Теоретические и практические основы социальной работы в ряде зарубежных стран. </w:t>
      </w:r>
      <w:r w:rsidRPr="00276B74">
        <w:rPr>
          <w:rFonts w:eastAsia="MS Mincho"/>
          <w:sz w:val="28"/>
          <w:szCs w:val="28"/>
        </w:rPr>
        <w:t>Особенности социальной работы в США (социальные программы, подготовка кадров социальных работников). Технологии и методы социальной работы в Китае, Японии. Социальные службы и кадровое обеспечение социальной работы в Швеции, Швейцарии, Голландии. Технологии и методы социальной работы в Германии, Австрии.</w:t>
      </w:r>
    </w:p>
    <w:p w:rsidR="001D4346" w:rsidRDefault="001D4346" w:rsidP="001D4346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Сопоставительный анализ технологических особенностей социальной работы </w:t>
      </w:r>
      <w:r w:rsidR="007C128B">
        <w:rPr>
          <w:rFonts w:eastAsia="MS Mincho"/>
          <w:sz w:val="28"/>
          <w:szCs w:val="28"/>
        </w:rPr>
        <w:t xml:space="preserve">за рубежом и </w:t>
      </w:r>
      <w:r>
        <w:rPr>
          <w:rFonts w:eastAsia="MS Mincho"/>
          <w:sz w:val="28"/>
          <w:szCs w:val="28"/>
        </w:rPr>
        <w:t>в Республике Беларусь.</w:t>
      </w:r>
    </w:p>
    <w:p w:rsidR="001D4346" w:rsidRPr="001D4346" w:rsidRDefault="001D4346" w:rsidP="00F34E3B">
      <w:pPr>
        <w:ind w:firstLine="708"/>
        <w:jc w:val="both"/>
        <w:rPr>
          <w:rFonts w:eastAsia="MS Mincho"/>
          <w:sz w:val="28"/>
          <w:szCs w:val="28"/>
        </w:rPr>
      </w:pPr>
    </w:p>
    <w:p w:rsidR="00D87F85" w:rsidRPr="00D87F85" w:rsidRDefault="00D87F85" w:rsidP="00F150D6">
      <w:pPr>
        <w:ind w:firstLine="567"/>
        <w:jc w:val="both"/>
        <w:rPr>
          <w:rFonts w:eastAsia="MS Mincho"/>
          <w:sz w:val="28"/>
          <w:szCs w:val="28"/>
        </w:rPr>
      </w:pPr>
    </w:p>
    <w:p w:rsidR="00E829F3" w:rsidRPr="00467617" w:rsidRDefault="00E829F3" w:rsidP="00E829F3">
      <w:pPr>
        <w:rPr>
          <w:rFonts w:eastAsia="MS Mincho"/>
          <w:b/>
          <w:sz w:val="28"/>
          <w:szCs w:val="28"/>
        </w:rPr>
      </w:pPr>
    </w:p>
    <w:p w:rsidR="00E829F3" w:rsidRDefault="00E829F3" w:rsidP="00E829F3">
      <w:pPr>
        <w:rPr>
          <w:rFonts w:eastAsia="MS Mincho"/>
        </w:rPr>
      </w:pPr>
    </w:p>
    <w:p w:rsidR="00E829F3" w:rsidRDefault="00E829F3" w:rsidP="00E829F3">
      <w:pPr>
        <w:rPr>
          <w:rFonts w:eastAsia="MS Mincho"/>
        </w:rPr>
      </w:pPr>
    </w:p>
    <w:p w:rsidR="00E829F3" w:rsidRDefault="00E829F3" w:rsidP="00E829F3">
      <w:pPr>
        <w:rPr>
          <w:rFonts w:eastAsia="MS Mincho"/>
        </w:rPr>
      </w:pPr>
    </w:p>
    <w:p w:rsidR="002C3B92" w:rsidRDefault="002C3B92" w:rsidP="002C3B92">
      <w:pPr>
        <w:shd w:val="clear" w:color="auto" w:fill="FFFFFF"/>
        <w:spacing w:line="240" w:lineRule="exact"/>
        <w:jc w:val="center"/>
        <w:rPr>
          <w:b/>
          <w:color w:val="000000"/>
          <w:spacing w:val="1"/>
          <w:sz w:val="28"/>
          <w:szCs w:val="28"/>
          <w:lang w:val="en-US"/>
        </w:rPr>
      </w:pPr>
      <w:r w:rsidRPr="00ED5871">
        <w:rPr>
          <w:b/>
          <w:color w:val="000000"/>
          <w:spacing w:val="1"/>
          <w:sz w:val="28"/>
          <w:szCs w:val="28"/>
        </w:rPr>
        <w:lastRenderedPageBreak/>
        <w:t>ИНФОРМАЦИОННО-МЕТОДИЧЕСКАЯ ЧАСТЬ</w:t>
      </w:r>
    </w:p>
    <w:p w:rsidR="00F64F7C" w:rsidRPr="00F64F7C" w:rsidRDefault="00F64F7C" w:rsidP="002C3B92">
      <w:pPr>
        <w:shd w:val="clear" w:color="auto" w:fill="FFFFFF"/>
        <w:spacing w:line="240" w:lineRule="exact"/>
        <w:jc w:val="center"/>
        <w:rPr>
          <w:b/>
          <w:color w:val="000000"/>
          <w:spacing w:val="1"/>
          <w:sz w:val="28"/>
          <w:szCs w:val="28"/>
          <w:lang w:val="en-US"/>
        </w:rPr>
      </w:pPr>
    </w:p>
    <w:p w:rsidR="002C3B92" w:rsidRPr="00AB61D6" w:rsidRDefault="002C3B92" w:rsidP="002C3B92">
      <w:pPr>
        <w:pStyle w:val="2"/>
        <w:rPr>
          <w:rFonts w:eastAsia="MS Mincho"/>
          <w:sz w:val="24"/>
        </w:rPr>
      </w:pPr>
      <w:bookmarkStart w:id="0" w:name="_Toc184207385"/>
      <w:r w:rsidRPr="00AB61D6">
        <w:rPr>
          <w:rFonts w:eastAsia="MS Mincho"/>
          <w:sz w:val="24"/>
        </w:rPr>
        <w:t>ЛИТЕРАТУРА</w:t>
      </w:r>
      <w:bookmarkEnd w:id="0"/>
    </w:p>
    <w:p w:rsidR="002C3B92" w:rsidRPr="00A014AC" w:rsidRDefault="002C3B92" w:rsidP="002C3B92">
      <w:pPr>
        <w:jc w:val="center"/>
        <w:rPr>
          <w:b/>
          <w:sz w:val="20"/>
          <w:szCs w:val="20"/>
        </w:rPr>
      </w:pPr>
    </w:p>
    <w:p w:rsidR="002C3B92" w:rsidRPr="00AB61D6" w:rsidRDefault="002C3B92" w:rsidP="002C3B92">
      <w:pPr>
        <w:rPr>
          <w:b/>
          <w:i/>
          <w:sz w:val="20"/>
          <w:szCs w:val="20"/>
        </w:rPr>
      </w:pPr>
      <w:r w:rsidRPr="00AB61D6">
        <w:rPr>
          <w:b/>
          <w:i/>
          <w:sz w:val="20"/>
          <w:szCs w:val="20"/>
        </w:rPr>
        <w:t>ОСНОВНАЯ</w:t>
      </w:r>
    </w:p>
    <w:p w:rsidR="00ED5871" w:rsidRDefault="00ED587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Зборовский, Э. И. Общественная социальная защита как направление развития социальной работы:</w:t>
      </w:r>
      <w:r w:rsidRPr="00863272">
        <w:rPr>
          <w:sz w:val="28"/>
          <w:szCs w:val="28"/>
        </w:rPr>
        <w:t xml:space="preserve"> </w:t>
      </w:r>
      <w:r>
        <w:rPr>
          <w:sz w:val="28"/>
          <w:szCs w:val="28"/>
        </w:rPr>
        <w:t>научные труды / Э. И. Зборовский – Минск : ГИУСТ БГУ, 2007.</w:t>
      </w:r>
    </w:p>
    <w:p w:rsidR="00ED5871" w:rsidRDefault="00ED587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Зборовский, Э. И. Этика здоровья</w:t>
      </w:r>
      <w:r w:rsidRPr="0086327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F77DDF">
        <w:rPr>
          <w:sz w:val="28"/>
          <w:szCs w:val="28"/>
        </w:rPr>
        <w:t xml:space="preserve">ценности социальной работы: </w:t>
      </w:r>
      <w:r>
        <w:rPr>
          <w:sz w:val="28"/>
          <w:szCs w:val="28"/>
        </w:rPr>
        <w:t>учебное пособие / Э. И. Збор</w:t>
      </w:r>
      <w:r w:rsidR="00F77DDF">
        <w:rPr>
          <w:sz w:val="28"/>
          <w:szCs w:val="28"/>
        </w:rPr>
        <w:t>овский – Минск : ГИУСТ БГУ, 2011</w:t>
      </w:r>
      <w:r>
        <w:rPr>
          <w:sz w:val="28"/>
          <w:szCs w:val="28"/>
        </w:rPr>
        <w:t>.</w:t>
      </w:r>
      <w:r w:rsidR="00F77DDF">
        <w:rPr>
          <w:sz w:val="28"/>
          <w:szCs w:val="28"/>
        </w:rPr>
        <w:t xml:space="preserve"> – 248с.</w:t>
      </w:r>
    </w:p>
    <w:p w:rsidR="00ED5871" w:rsidRDefault="00ED587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Кунгурова, Н. И. Социальная работа / Н. И.  Ку</w:t>
      </w:r>
      <w:r w:rsidR="00F77DDF">
        <w:rPr>
          <w:sz w:val="28"/>
          <w:szCs w:val="28"/>
        </w:rPr>
        <w:t xml:space="preserve">нгурова, В. К. Терехов – Минск : МФЦП, </w:t>
      </w:r>
      <w:r>
        <w:rPr>
          <w:sz w:val="28"/>
          <w:szCs w:val="28"/>
        </w:rPr>
        <w:t>2007.</w:t>
      </w:r>
      <w:r w:rsidR="00F77DDF">
        <w:rPr>
          <w:sz w:val="28"/>
          <w:szCs w:val="28"/>
        </w:rPr>
        <w:t xml:space="preserve"> – 448с.</w:t>
      </w:r>
    </w:p>
    <w:p w:rsidR="00ED5871" w:rsidRPr="00C20EEE" w:rsidRDefault="00ED587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Пантюк, И. В. Теоретические основы социальной работы / И. В. Пантю</w:t>
      </w:r>
      <w:r w:rsidR="003B1514">
        <w:rPr>
          <w:sz w:val="28"/>
          <w:szCs w:val="28"/>
        </w:rPr>
        <w:t>к – Минск : Амалфея, 2010. – 388</w:t>
      </w:r>
      <w:r>
        <w:rPr>
          <w:sz w:val="28"/>
          <w:szCs w:val="28"/>
        </w:rPr>
        <w:t xml:space="preserve"> с.</w:t>
      </w:r>
    </w:p>
    <w:p w:rsidR="00ED5871" w:rsidRPr="00AB61D6" w:rsidRDefault="00ED5871" w:rsidP="00DE6E8D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Пейн, М. Социальная работа</w:t>
      </w:r>
      <w:r w:rsidRPr="00BB3CF6">
        <w:rPr>
          <w:sz w:val="28"/>
          <w:szCs w:val="28"/>
        </w:rPr>
        <w:t>:</w:t>
      </w:r>
      <w:r>
        <w:rPr>
          <w:sz w:val="28"/>
          <w:szCs w:val="28"/>
        </w:rPr>
        <w:t xml:space="preserve"> современная теория : учеб. пособие / М. Пэйн – М. : Академия, 2007.</w:t>
      </w:r>
      <w:r w:rsidR="003B1514">
        <w:rPr>
          <w:sz w:val="28"/>
          <w:szCs w:val="28"/>
        </w:rPr>
        <w:t xml:space="preserve"> – 480с.</w:t>
      </w:r>
    </w:p>
    <w:p w:rsidR="00ED5871" w:rsidRDefault="00ED587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Социальная работа. Теория и организация</w:t>
      </w:r>
      <w:r w:rsidRPr="00E67589">
        <w:rPr>
          <w:sz w:val="28"/>
          <w:szCs w:val="28"/>
        </w:rPr>
        <w:t>:</w:t>
      </w:r>
      <w:r>
        <w:rPr>
          <w:sz w:val="28"/>
          <w:szCs w:val="28"/>
        </w:rPr>
        <w:t xml:space="preserve"> учебное пособие / под ред. П. П. Украинец и</w:t>
      </w:r>
      <w:r w:rsidR="008C3861">
        <w:rPr>
          <w:sz w:val="28"/>
          <w:szCs w:val="28"/>
        </w:rPr>
        <w:t xml:space="preserve"> С. В. Лапиной. – Минск : ТетраС</w:t>
      </w:r>
      <w:r>
        <w:rPr>
          <w:sz w:val="28"/>
          <w:szCs w:val="28"/>
        </w:rPr>
        <w:t>истемс, 2007.</w:t>
      </w:r>
      <w:r w:rsidR="008C3861">
        <w:rPr>
          <w:sz w:val="28"/>
          <w:szCs w:val="28"/>
        </w:rPr>
        <w:t xml:space="preserve"> – 288с.</w:t>
      </w:r>
    </w:p>
    <w:p w:rsidR="00ED5871" w:rsidRPr="00AB61D6" w:rsidRDefault="00ED587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социальной работы в различных сферах жизнедеятельности</w:t>
      </w:r>
      <w:r w:rsidRPr="00FD0717">
        <w:rPr>
          <w:sz w:val="28"/>
          <w:szCs w:val="28"/>
        </w:rPr>
        <w:t>:</w:t>
      </w:r>
      <w:r>
        <w:rPr>
          <w:sz w:val="28"/>
          <w:szCs w:val="28"/>
        </w:rPr>
        <w:t xml:space="preserve"> учебное пособие / под ред. П. Д. Павленка – М.: Инфра, 2009. </w:t>
      </w:r>
      <w:r w:rsidR="008C3861">
        <w:rPr>
          <w:sz w:val="28"/>
          <w:szCs w:val="28"/>
        </w:rPr>
        <w:t>– 379с.</w:t>
      </w:r>
    </w:p>
    <w:p w:rsidR="00ED5871" w:rsidRDefault="00ED587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</w:t>
      </w:r>
      <w:r w:rsidRPr="00AB61D6">
        <w:rPr>
          <w:sz w:val="28"/>
          <w:szCs w:val="28"/>
        </w:rPr>
        <w:t xml:space="preserve">ехнологии социальной работы: </w:t>
      </w:r>
      <w:r>
        <w:rPr>
          <w:sz w:val="28"/>
          <w:szCs w:val="28"/>
        </w:rPr>
        <w:t>у</w:t>
      </w:r>
      <w:r w:rsidRPr="00AB61D6">
        <w:rPr>
          <w:sz w:val="28"/>
          <w:szCs w:val="28"/>
        </w:rPr>
        <w:t>чебник</w:t>
      </w:r>
      <w:r>
        <w:rPr>
          <w:sz w:val="28"/>
          <w:szCs w:val="28"/>
        </w:rPr>
        <w:t xml:space="preserve"> /</w:t>
      </w:r>
      <w:r w:rsidRPr="00AB61D6">
        <w:rPr>
          <w:sz w:val="28"/>
          <w:szCs w:val="28"/>
        </w:rPr>
        <w:t xml:space="preserve"> под общ.</w:t>
      </w:r>
      <w:r>
        <w:rPr>
          <w:sz w:val="28"/>
          <w:szCs w:val="28"/>
        </w:rPr>
        <w:t xml:space="preserve"> </w:t>
      </w:r>
      <w:r w:rsidRPr="00AB61D6">
        <w:rPr>
          <w:sz w:val="28"/>
          <w:szCs w:val="28"/>
        </w:rPr>
        <w:t>ред.</w:t>
      </w:r>
      <w:r>
        <w:rPr>
          <w:sz w:val="28"/>
          <w:szCs w:val="28"/>
        </w:rPr>
        <w:t xml:space="preserve"> </w:t>
      </w:r>
      <w:r w:rsidRPr="00AB61D6">
        <w:rPr>
          <w:sz w:val="28"/>
          <w:szCs w:val="28"/>
        </w:rPr>
        <w:t>проф.</w:t>
      </w:r>
      <w:r w:rsidRPr="001105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B61D6">
        <w:rPr>
          <w:sz w:val="28"/>
          <w:szCs w:val="28"/>
        </w:rPr>
        <w:t>Е.</w:t>
      </w:r>
      <w:r>
        <w:rPr>
          <w:sz w:val="28"/>
          <w:szCs w:val="28"/>
        </w:rPr>
        <w:t> </w:t>
      </w:r>
      <w:r w:rsidRPr="00AB61D6">
        <w:rPr>
          <w:sz w:val="28"/>
          <w:szCs w:val="28"/>
        </w:rPr>
        <w:t>И.</w:t>
      </w:r>
      <w:r>
        <w:t> </w:t>
      </w:r>
      <w:r w:rsidRPr="00AB61D6">
        <w:rPr>
          <w:sz w:val="28"/>
          <w:szCs w:val="28"/>
        </w:rPr>
        <w:t>Холостовой – М.: Инфра-М, 201</w:t>
      </w:r>
      <w:r>
        <w:rPr>
          <w:sz w:val="28"/>
          <w:szCs w:val="28"/>
        </w:rPr>
        <w:t>0</w:t>
      </w:r>
      <w:r w:rsidRPr="00AB61D6">
        <w:rPr>
          <w:sz w:val="28"/>
          <w:szCs w:val="28"/>
        </w:rPr>
        <w:t xml:space="preserve">. </w:t>
      </w:r>
    </w:p>
    <w:p w:rsidR="00ED5871" w:rsidRPr="00AB61D6" w:rsidRDefault="00ED587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 w:rsidRPr="00AB61D6">
        <w:rPr>
          <w:sz w:val="28"/>
          <w:szCs w:val="28"/>
        </w:rPr>
        <w:t xml:space="preserve">Технология социальной работы: </w:t>
      </w:r>
      <w:r>
        <w:rPr>
          <w:sz w:val="28"/>
          <w:szCs w:val="28"/>
        </w:rPr>
        <w:t>у</w:t>
      </w:r>
      <w:r w:rsidRPr="00AB61D6">
        <w:rPr>
          <w:sz w:val="28"/>
          <w:szCs w:val="28"/>
        </w:rPr>
        <w:t>чеб.</w:t>
      </w:r>
      <w:r>
        <w:rPr>
          <w:sz w:val="28"/>
          <w:szCs w:val="28"/>
        </w:rPr>
        <w:t xml:space="preserve"> </w:t>
      </w:r>
      <w:r w:rsidRPr="00AB61D6">
        <w:rPr>
          <w:sz w:val="28"/>
          <w:szCs w:val="28"/>
        </w:rPr>
        <w:t xml:space="preserve">пособие </w:t>
      </w:r>
      <w:r>
        <w:rPr>
          <w:sz w:val="28"/>
          <w:szCs w:val="28"/>
        </w:rPr>
        <w:t>для студ. высш. учеб. заведений / п</w:t>
      </w:r>
      <w:r w:rsidRPr="00AB61D6">
        <w:rPr>
          <w:sz w:val="28"/>
          <w:szCs w:val="28"/>
        </w:rPr>
        <w:t>од ред.</w:t>
      </w:r>
      <w:r w:rsidRPr="00110557">
        <w:rPr>
          <w:sz w:val="28"/>
          <w:szCs w:val="28"/>
        </w:rPr>
        <w:t xml:space="preserve"> </w:t>
      </w:r>
      <w:r w:rsidRPr="00AB61D6">
        <w:rPr>
          <w:sz w:val="28"/>
          <w:szCs w:val="28"/>
        </w:rPr>
        <w:t>И.</w:t>
      </w:r>
      <w:r>
        <w:rPr>
          <w:sz w:val="28"/>
          <w:szCs w:val="28"/>
        </w:rPr>
        <w:t> </w:t>
      </w:r>
      <w:r w:rsidRPr="00AB61D6">
        <w:rPr>
          <w:sz w:val="28"/>
          <w:szCs w:val="28"/>
        </w:rPr>
        <w:t>Г.</w:t>
      </w:r>
      <w:r>
        <w:rPr>
          <w:sz w:val="28"/>
          <w:szCs w:val="28"/>
        </w:rPr>
        <w:t> </w:t>
      </w:r>
      <w:r w:rsidRPr="00AB61D6">
        <w:rPr>
          <w:sz w:val="28"/>
          <w:szCs w:val="28"/>
        </w:rPr>
        <w:t>Зайнышева – М.: Гуманит.</w:t>
      </w:r>
      <w:r>
        <w:rPr>
          <w:sz w:val="28"/>
          <w:szCs w:val="28"/>
        </w:rPr>
        <w:t xml:space="preserve"> </w:t>
      </w:r>
      <w:r w:rsidRPr="00AB61D6">
        <w:rPr>
          <w:sz w:val="28"/>
          <w:szCs w:val="28"/>
        </w:rPr>
        <w:t>изд.</w:t>
      </w:r>
      <w:r>
        <w:rPr>
          <w:sz w:val="28"/>
          <w:szCs w:val="28"/>
        </w:rPr>
        <w:t xml:space="preserve"> </w:t>
      </w:r>
      <w:r w:rsidRPr="00AB61D6">
        <w:rPr>
          <w:sz w:val="28"/>
          <w:szCs w:val="28"/>
        </w:rPr>
        <w:t>центр ВЛАДОС, 200</w:t>
      </w:r>
      <w:r>
        <w:rPr>
          <w:sz w:val="28"/>
          <w:szCs w:val="28"/>
        </w:rPr>
        <w:t>2</w:t>
      </w:r>
      <w:r w:rsidR="008C3861">
        <w:rPr>
          <w:sz w:val="28"/>
          <w:szCs w:val="28"/>
        </w:rPr>
        <w:t>. – 240с.</w:t>
      </w:r>
    </w:p>
    <w:p w:rsidR="00ED5871" w:rsidRDefault="00ED587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 w:rsidRPr="00AB61D6">
        <w:rPr>
          <w:sz w:val="28"/>
          <w:szCs w:val="28"/>
        </w:rPr>
        <w:t>Фирсов</w:t>
      </w:r>
      <w:r>
        <w:rPr>
          <w:sz w:val="28"/>
          <w:szCs w:val="28"/>
        </w:rPr>
        <w:t xml:space="preserve">, М. В </w:t>
      </w:r>
      <w:r w:rsidRPr="00AB61D6">
        <w:rPr>
          <w:sz w:val="28"/>
          <w:szCs w:val="28"/>
        </w:rPr>
        <w:t xml:space="preserve">Теория социальной работы: </w:t>
      </w:r>
      <w:r>
        <w:rPr>
          <w:sz w:val="28"/>
          <w:szCs w:val="28"/>
        </w:rPr>
        <w:t>у</w:t>
      </w:r>
      <w:r w:rsidRPr="00AB61D6">
        <w:rPr>
          <w:sz w:val="28"/>
          <w:szCs w:val="28"/>
        </w:rPr>
        <w:t>чеб.</w:t>
      </w:r>
      <w:r>
        <w:rPr>
          <w:sz w:val="28"/>
          <w:szCs w:val="28"/>
        </w:rPr>
        <w:t xml:space="preserve"> </w:t>
      </w:r>
      <w:r w:rsidRPr="00AB61D6">
        <w:rPr>
          <w:sz w:val="28"/>
          <w:szCs w:val="28"/>
        </w:rPr>
        <w:t xml:space="preserve">пособие для студ. высш. учеб. заведений </w:t>
      </w:r>
      <w:r>
        <w:rPr>
          <w:sz w:val="28"/>
          <w:szCs w:val="28"/>
        </w:rPr>
        <w:t>/ М. В. Фирсов, Е. Г</w:t>
      </w:r>
      <w:r w:rsidRPr="001B7A6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Студенова – М.:</w:t>
      </w:r>
      <w:r w:rsidR="00163045">
        <w:rPr>
          <w:sz w:val="28"/>
          <w:szCs w:val="28"/>
        </w:rPr>
        <w:t xml:space="preserve"> ВЛАДОС, 2000. – 432с.</w:t>
      </w:r>
    </w:p>
    <w:p w:rsidR="00ED5871" w:rsidRPr="002D2AC5" w:rsidRDefault="00ED587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 w:rsidRPr="002D2AC5">
        <w:rPr>
          <w:sz w:val="28"/>
          <w:szCs w:val="28"/>
        </w:rPr>
        <w:t xml:space="preserve">Фурманов, И. А. </w:t>
      </w:r>
      <w:r w:rsidR="00163045">
        <w:rPr>
          <w:sz w:val="28"/>
          <w:szCs w:val="28"/>
        </w:rPr>
        <w:t>Основы психологии</w:t>
      </w:r>
      <w:r w:rsidRPr="002D2AC5">
        <w:rPr>
          <w:sz w:val="28"/>
          <w:szCs w:val="28"/>
        </w:rPr>
        <w:t xml:space="preserve">: пособие для студентов </w:t>
      </w:r>
      <w:r w:rsidR="00163045">
        <w:rPr>
          <w:sz w:val="28"/>
          <w:szCs w:val="28"/>
        </w:rPr>
        <w:t xml:space="preserve">высших учебных заведений </w:t>
      </w:r>
      <w:r w:rsidRPr="002D2AC5">
        <w:rPr>
          <w:sz w:val="28"/>
          <w:szCs w:val="28"/>
        </w:rPr>
        <w:t xml:space="preserve">/ И. А. Фурманов </w:t>
      </w:r>
      <w:r>
        <w:rPr>
          <w:sz w:val="28"/>
          <w:szCs w:val="28"/>
        </w:rPr>
        <w:sym w:font="Symbol" w:char="F05B"/>
      </w:r>
      <w:r w:rsidRPr="002D2AC5">
        <w:rPr>
          <w:sz w:val="28"/>
          <w:szCs w:val="28"/>
        </w:rPr>
        <w:t>и др.</w:t>
      </w:r>
      <w:r>
        <w:rPr>
          <w:sz w:val="28"/>
          <w:szCs w:val="28"/>
        </w:rPr>
        <w:sym w:font="Symbol" w:char="F05D"/>
      </w:r>
      <w:r w:rsidRPr="002D2AC5">
        <w:rPr>
          <w:sz w:val="28"/>
          <w:szCs w:val="28"/>
        </w:rPr>
        <w:t xml:space="preserve"> – Минск :</w:t>
      </w:r>
      <w:r>
        <w:rPr>
          <w:sz w:val="28"/>
          <w:szCs w:val="28"/>
        </w:rPr>
        <w:t xml:space="preserve"> </w:t>
      </w:r>
      <w:r w:rsidR="00163045">
        <w:rPr>
          <w:sz w:val="28"/>
          <w:szCs w:val="28"/>
        </w:rPr>
        <w:t>Современная школа, 2011. – 496с.</w:t>
      </w:r>
    </w:p>
    <w:p w:rsidR="00ED5871" w:rsidRPr="00AB61D6" w:rsidRDefault="00A74981" w:rsidP="00814A46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Холостова</w:t>
      </w:r>
      <w:r w:rsidR="00ED5871">
        <w:rPr>
          <w:sz w:val="28"/>
          <w:szCs w:val="28"/>
        </w:rPr>
        <w:t>, Е. И. Социальная политика и социальная работа</w:t>
      </w:r>
      <w:r w:rsidR="00ED5871" w:rsidRPr="00BB3CF6">
        <w:rPr>
          <w:sz w:val="28"/>
          <w:szCs w:val="28"/>
        </w:rPr>
        <w:t>:</w:t>
      </w:r>
      <w:r w:rsidR="00ED5871">
        <w:rPr>
          <w:sz w:val="28"/>
          <w:szCs w:val="28"/>
        </w:rPr>
        <w:t xml:space="preserve"> уч. пособие 3-е изд. / Е. И. Холостова – М.: ИТК Дашков и К, 2009.</w:t>
      </w:r>
      <w:r>
        <w:rPr>
          <w:sz w:val="28"/>
          <w:szCs w:val="28"/>
        </w:rPr>
        <w:t xml:space="preserve"> – 216с.</w:t>
      </w:r>
    </w:p>
    <w:p w:rsidR="002C3B92" w:rsidRDefault="002C3B92" w:rsidP="002C3B92"/>
    <w:p w:rsidR="002C3B92" w:rsidRDefault="002C3B92" w:rsidP="002C3B92">
      <w:pPr>
        <w:rPr>
          <w:b/>
          <w:sz w:val="22"/>
          <w:szCs w:val="22"/>
        </w:rPr>
      </w:pPr>
    </w:p>
    <w:p w:rsidR="002C3B92" w:rsidRPr="00AB61D6" w:rsidRDefault="002C3B92" w:rsidP="002C3B92">
      <w:pPr>
        <w:rPr>
          <w:b/>
          <w:i/>
          <w:sz w:val="22"/>
          <w:szCs w:val="22"/>
        </w:rPr>
      </w:pPr>
      <w:r w:rsidRPr="00AB61D6">
        <w:rPr>
          <w:b/>
          <w:i/>
          <w:sz w:val="22"/>
          <w:szCs w:val="22"/>
        </w:rPr>
        <w:t xml:space="preserve">ДОПОЛНИТЕЛЬНАЯ </w:t>
      </w:r>
    </w:p>
    <w:p w:rsidR="00ED5871" w:rsidRPr="00A11D2A" w:rsidRDefault="00ED5871" w:rsidP="00FD36BD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Бабушкин, </w:t>
      </w:r>
      <w:r w:rsidRPr="00AB61D6">
        <w:rPr>
          <w:sz w:val="28"/>
          <w:szCs w:val="28"/>
        </w:rPr>
        <w:t>А.</w:t>
      </w:r>
      <w:r>
        <w:rPr>
          <w:sz w:val="28"/>
          <w:szCs w:val="28"/>
        </w:rPr>
        <w:t> </w:t>
      </w:r>
      <w:r w:rsidRPr="00AB61D6">
        <w:rPr>
          <w:sz w:val="28"/>
          <w:szCs w:val="28"/>
        </w:rPr>
        <w:t xml:space="preserve">В. Основы социальной работы в </w:t>
      </w:r>
      <w:r>
        <w:rPr>
          <w:sz w:val="28"/>
          <w:szCs w:val="28"/>
        </w:rPr>
        <w:t xml:space="preserve">пенитенциарных учреждениях / А. В. Бабушкин </w:t>
      </w:r>
      <w:r w:rsidRPr="00AB61D6">
        <w:rPr>
          <w:sz w:val="28"/>
          <w:szCs w:val="28"/>
        </w:rPr>
        <w:t xml:space="preserve">– М., 1996. </w:t>
      </w:r>
    </w:p>
    <w:p w:rsidR="00ED5871" w:rsidRDefault="00ED5871" w:rsidP="00814A46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Басов, Н. В. Социальная работа</w:t>
      </w:r>
      <w:r w:rsidRPr="00E67589">
        <w:rPr>
          <w:sz w:val="28"/>
          <w:szCs w:val="28"/>
        </w:rPr>
        <w:t>:</w:t>
      </w:r>
      <w:r>
        <w:rPr>
          <w:sz w:val="28"/>
          <w:szCs w:val="28"/>
        </w:rPr>
        <w:t xml:space="preserve"> учебное пособие / Н. В. Басов – М.: ИТК Дашков и К, 2009.</w:t>
      </w:r>
      <w:r w:rsidR="00262CB5">
        <w:rPr>
          <w:sz w:val="28"/>
          <w:szCs w:val="28"/>
        </w:rPr>
        <w:t xml:space="preserve"> – 346с. </w:t>
      </w:r>
    </w:p>
    <w:p w:rsidR="00ED5871" w:rsidRDefault="00ED5871" w:rsidP="00814A46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Бедулина, Г. Ф., Социально-педагогическая коррекция девиантного поведения подростков / Г. Ф. Бедулина, А. Д. Григорьев, И. М. Простакова – Минск, 2001.</w:t>
      </w:r>
    </w:p>
    <w:p w:rsidR="00ED5871" w:rsidRPr="00A11D2A" w:rsidRDefault="00ED5871" w:rsidP="00A11D2A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Бутрим, Г. А. Социализация личности современного школьника</w:t>
      </w:r>
      <w:r w:rsidRPr="00863272">
        <w:rPr>
          <w:sz w:val="28"/>
          <w:szCs w:val="28"/>
        </w:rPr>
        <w:t>:</w:t>
      </w:r>
      <w:r>
        <w:rPr>
          <w:sz w:val="28"/>
          <w:szCs w:val="28"/>
        </w:rPr>
        <w:t xml:space="preserve"> пособие / Г. А. Бутрим – Минск : Беларусь, 2002. – 157с.</w:t>
      </w:r>
    </w:p>
    <w:p w:rsidR="00ED5871" w:rsidRDefault="00ED5871" w:rsidP="00814A46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Вайнштейн, Л. А. Психология управления и основы лидерства</w:t>
      </w:r>
      <w:r w:rsidRPr="00FD0717">
        <w:rPr>
          <w:sz w:val="28"/>
          <w:szCs w:val="28"/>
        </w:rPr>
        <w:t>:</w:t>
      </w:r>
      <w:r w:rsidR="00291188">
        <w:rPr>
          <w:sz w:val="28"/>
          <w:szCs w:val="28"/>
        </w:rPr>
        <w:t xml:space="preserve"> уч. п</w:t>
      </w:r>
      <w:r>
        <w:rPr>
          <w:sz w:val="28"/>
          <w:szCs w:val="28"/>
        </w:rPr>
        <w:t>особие / Л. А. Вайнштейн – Минск : ГИУСТ БГУ, 2008.</w:t>
      </w:r>
      <w:r w:rsidR="00291188">
        <w:rPr>
          <w:sz w:val="28"/>
          <w:szCs w:val="28"/>
        </w:rPr>
        <w:t xml:space="preserve"> – 279с.</w:t>
      </w:r>
    </w:p>
    <w:p w:rsidR="00ED5871" w:rsidRDefault="00ED5871" w:rsidP="00814A46">
      <w:pPr>
        <w:numPr>
          <w:ilvl w:val="0"/>
          <w:numId w:val="6"/>
        </w:numPr>
        <w:jc w:val="both"/>
        <w:rPr>
          <w:sz w:val="28"/>
          <w:szCs w:val="28"/>
        </w:rPr>
      </w:pPr>
      <w:r w:rsidRPr="00AB61D6">
        <w:rPr>
          <w:sz w:val="28"/>
          <w:szCs w:val="28"/>
        </w:rPr>
        <w:t>Вачков</w:t>
      </w:r>
      <w:r>
        <w:rPr>
          <w:sz w:val="28"/>
          <w:szCs w:val="28"/>
        </w:rPr>
        <w:t>,</w:t>
      </w:r>
      <w:r w:rsidRPr="00AB61D6">
        <w:rPr>
          <w:sz w:val="28"/>
          <w:szCs w:val="28"/>
        </w:rPr>
        <w:t xml:space="preserve"> И. Основы технологии груп</w:t>
      </w:r>
      <w:r>
        <w:rPr>
          <w:sz w:val="28"/>
          <w:szCs w:val="28"/>
        </w:rPr>
        <w:t>пового тренинга. Психотехники. у</w:t>
      </w:r>
      <w:r w:rsidRPr="00AB61D6">
        <w:rPr>
          <w:sz w:val="28"/>
          <w:szCs w:val="28"/>
        </w:rPr>
        <w:t>чеб.</w:t>
      </w:r>
      <w:r>
        <w:rPr>
          <w:sz w:val="28"/>
          <w:szCs w:val="28"/>
        </w:rPr>
        <w:t xml:space="preserve"> </w:t>
      </w:r>
      <w:r w:rsidRPr="00AB61D6">
        <w:rPr>
          <w:sz w:val="28"/>
          <w:szCs w:val="28"/>
        </w:rPr>
        <w:t xml:space="preserve">пособие </w:t>
      </w:r>
      <w:r>
        <w:rPr>
          <w:sz w:val="28"/>
          <w:szCs w:val="28"/>
        </w:rPr>
        <w:t xml:space="preserve">/ И. Вачков </w:t>
      </w:r>
      <w:r w:rsidRPr="00AB61D6">
        <w:rPr>
          <w:sz w:val="28"/>
          <w:szCs w:val="28"/>
        </w:rPr>
        <w:t xml:space="preserve">– М., 2000. </w:t>
      </w:r>
    </w:p>
    <w:p w:rsidR="00ED5871" w:rsidRDefault="00ED5871" w:rsidP="00BA50AC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Зборовский, Э. И. Исцеление</w:t>
      </w:r>
      <w:r w:rsidR="00404158">
        <w:rPr>
          <w:sz w:val="28"/>
          <w:szCs w:val="28"/>
        </w:rPr>
        <w:t>,</w:t>
      </w:r>
      <w:r>
        <w:rPr>
          <w:sz w:val="28"/>
          <w:szCs w:val="28"/>
        </w:rPr>
        <w:t xml:space="preserve"> или сотвори себя / Э. И. Зборовский – Минск: Четыре четверти, 2010.</w:t>
      </w:r>
      <w:r w:rsidR="00404158">
        <w:rPr>
          <w:sz w:val="28"/>
          <w:szCs w:val="28"/>
        </w:rPr>
        <w:t xml:space="preserve"> – 176с.</w:t>
      </w:r>
    </w:p>
    <w:p w:rsidR="00ED5871" w:rsidRDefault="00ED5871" w:rsidP="00814A46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Ковалевская, А. В. Психолого-педаго</w:t>
      </w:r>
      <w:r w:rsidR="004B5697">
        <w:rPr>
          <w:sz w:val="28"/>
          <w:szCs w:val="28"/>
        </w:rPr>
        <w:t xml:space="preserve">гическая помощь детям, находящимся в социально </w:t>
      </w:r>
      <w:r>
        <w:rPr>
          <w:sz w:val="28"/>
          <w:szCs w:val="28"/>
        </w:rPr>
        <w:t xml:space="preserve">опасном положении / А. В. Ковалевская, З. Н. Ганчарик – Минск : </w:t>
      </w:r>
      <w:r>
        <w:rPr>
          <w:sz w:val="28"/>
          <w:szCs w:val="28"/>
          <w:lang w:val="be-BY"/>
        </w:rPr>
        <w:t>Зорны Верасок</w:t>
      </w:r>
      <w:r w:rsidR="00DD53B1">
        <w:rPr>
          <w:sz w:val="28"/>
          <w:szCs w:val="28"/>
        </w:rPr>
        <w:t>, 2011</w:t>
      </w:r>
      <w:r>
        <w:rPr>
          <w:sz w:val="28"/>
          <w:szCs w:val="28"/>
        </w:rPr>
        <w:t>.</w:t>
      </w:r>
      <w:r w:rsidR="00DD53B1">
        <w:rPr>
          <w:sz w:val="28"/>
          <w:szCs w:val="28"/>
        </w:rPr>
        <w:t xml:space="preserve"> – 268с.</w:t>
      </w:r>
    </w:p>
    <w:p w:rsidR="00ED5871" w:rsidRDefault="00ED5871" w:rsidP="00814A46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Милькаманович, В. К. Социальная геронтология / В. К. Милькаманович – Минск : ГИУСТ БГУ, 2010.</w:t>
      </w:r>
      <w:r w:rsidR="009016D3">
        <w:rPr>
          <w:sz w:val="28"/>
          <w:szCs w:val="28"/>
        </w:rPr>
        <w:t xml:space="preserve"> – 321с.</w:t>
      </w:r>
    </w:p>
    <w:p w:rsidR="00ED5871" w:rsidRDefault="00ED5871" w:rsidP="00814A46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Никончук, А. С. Методические основы социально-педагогической работы</w:t>
      </w:r>
      <w:r w:rsidR="00F60E06">
        <w:rPr>
          <w:sz w:val="28"/>
          <w:szCs w:val="28"/>
        </w:rPr>
        <w:t xml:space="preserve">: </w:t>
      </w:r>
      <w:r>
        <w:rPr>
          <w:sz w:val="28"/>
          <w:szCs w:val="28"/>
        </w:rPr>
        <w:t>учебное пособие / А. С. Никончук  –  Минск : АПО Минсобразования, 2012. – 320с.</w:t>
      </w:r>
    </w:p>
    <w:p w:rsidR="00ED5871" w:rsidRDefault="00ED5871" w:rsidP="006B78E3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работы по предупреждению торговли людьми: пособие  – Минск : НИО, 2004.</w:t>
      </w:r>
    </w:p>
    <w:p w:rsidR="00ED5871" w:rsidRPr="00AB61D6" w:rsidRDefault="00ED5871" w:rsidP="00B05AF6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Профилактика  юношеского суицида : пособие / Г. А. Бутрим, А. А. Колмаков и </w:t>
      </w:r>
      <w:r>
        <w:rPr>
          <w:sz w:val="28"/>
          <w:szCs w:val="28"/>
        </w:rPr>
        <w:sym w:font="Symbol" w:char="F05B"/>
      </w:r>
      <w:r w:rsidRPr="002D2AC5">
        <w:rPr>
          <w:sz w:val="28"/>
          <w:szCs w:val="28"/>
        </w:rPr>
        <w:t>и др.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>. – Минск : Пачатковая школа, 2013. – 400с.</w:t>
      </w:r>
    </w:p>
    <w:p w:rsidR="00ED5871" w:rsidRDefault="00F60E06" w:rsidP="00814A46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Рай</w:t>
      </w:r>
      <w:r w:rsidR="00ED5871">
        <w:rPr>
          <w:sz w:val="28"/>
          <w:szCs w:val="28"/>
        </w:rPr>
        <w:t>кус,  Дж. Социально-психологическая помощь семьям и детям групп риска</w:t>
      </w:r>
      <w:r w:rsidR="00ED5871" w:rsidRPr="00454BA9">
        <w:rPr>
          <w:sz w:val="28"/>
          <w:szCs w:val="28"/>
        </w:rPr>
        <w:t>:</w:t>
      </w:r>
      <w:r w:rsidR="00ED5871">
        <w:rPr>
          <w:sz w:val="28"/>
          <w:szCs w:val="28"/>
        </w:rPr>
        <w:t xml:space="preserve"> практическо</w:t>
      </w:r>
      <w:r>
        <w:rPr>
          <w:sz w:val="28"/>
          <w:szCs w:val="28"/>
        </w:rPr>
        <w:t>е пособие в 4-х томах / Дж. Рай</w:t>
      </w:r>
      <w:r w:rsidR="00ED5871">
        <w:rPr>
          <w:sz w:val="28"/>
          <w:szCs w:val="28"/>
        </w:rPr>
        <w:t>кус, Р. Хьюз – СПб : Питер Пресс, 2009.</w:t>
      </w:r>
    </w:p>
    <w:p w:rsidR="00ED5871" w:rsidRDefault="00ED5871" w:rsidP="006B78E3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Сборник нормативно-правовой информации в 4-х частях – Минск : РИПК Минтруда и соцзащиты, 2009.</w:t>
      </w:r>
    </w:p>
    <w:p w:rsidR="00ED5871" w:rsidRDefault="00ED5871" w:rsidP="006B78E3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Социальная работа и подготовка специалистов за рубежом</w:t>
      </w:r>
      <w:r w:rsidRPr="00454BA9">
        <w:rPr>
          <w:sz w:val="28"/>
          <w:szCs w:val="28"/>
        </w:rPr>
        <w:t>:</w:t>
      </w:r>
      <w:r>
        <w:rPr>
          <w:sz w:val="28"/>
          <w:szCs w:val="28"/>
        </w:rPr>
        <w:t xml:space="preserve"> учебное пособие  – Тула, 2005.</w:t>
      </w:r>
    </w:p>
    <w:p w:rsidR="00ED5871" w:rsidRDefault="00ED5871" w:rsidP="006B78E3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Социальная реабилитация взрослых с ограничениями</w:t>
      </w:r>
      <w:r w:rsidRPr="00454BA9">
        <w:rPr>
          <w:sz w:val="28"/>
          <w:szCs w:val="28"/>
        </w:rPr>
        <w:t>:</w:t>
      </w:r>
      <w:r>
        <w:rPr>
          <w:sz w:val="28"/>
          <w:szCs w:val="28"/>
        </w:rPr>
        <w:t xml:space="preserve"> сборник научно-практических материалов – Минск : РИПК Минтруда и соцзащиты, 2011.</w:t>
      </w:r>
    </w:p>
    <w:p w:rsidR="002C3B92" w:rsidRDefault="002C3B92" w:rsidP="002C3B92">
      <w:pPr>
        <w:rPr>
          <w:sz w:val="28"/>
          <w:szCs w:val="28"/>
        </w:rPr>
      </w:pPr>
    </w:p>
    <w:p w:rsidR="002C3B92" w:rsidRDefault="002C3B92" w:rsidP="002C3B92">
      <w:pPr>
        <w:rPr>
          <w:sz w:val="28"/>
          <w:szCs w:val="28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2C3B92" w:rsidRDefault="002C3B92" w:rsidP="002C3B92">
      <w:pPr>
        <w:pStyle w:val="af0"/>
        <w:rPr>
          <w:sz w:val="32"/>
          <w:szCs w:val="32"/>
        </w:rPr>
      </w:pPr>
    </w:p>
    <w:p w:rsidR="000D1F2E" w:rsidRDefault="000D1F2E" w:rsidP="000D1F2E">
      <w:pPr>
        <w:jc w:val="center"/>
        <w:rPr>
          <w:b/>
          <w:sz w:val="28"/>
          <w:szCs w:val="28"/>
        </w:rPr>
      </w:pPr>
      <w:r w:rsidRPr="00B77F3C">
        <w:rPr>
          <w:b/>
          <w:sz w:val="28"/>
          <w:szCs w:val="28"/>
        </w:rPr>
        <w:lastRenderedPageBreak/>
        <w:t xml:space="preserve">КРИТЕРИИ ОЦЕНОК РЕЗУЛЬТАТОВ </w:t>
      </w:r>
    </w:p>
    <w:p w:rsidR="000D1F2E" w:rsidRPr="00B77F3C" w:rsidRDefault="000D1F2E" w:rsidP="000D1F2E">
      <w:pPr>
        <w:jc w:val="center"/>
        <w:rPr>
          <w:b/>
          <w:sz w:val="28"/>
          <w:szCs w:val="28"/>
        </w:rPr>
      </w:pPr>
      <w:r w:rsidRPr="00B77F3C">
        <w:rPr>
          <w:b/>
          <w:sz w:val="28"/>
          <w:szCs w:val="28"/>
        </w:rPr>
        <w:t>УЧЕБНОЙ ДЕЯТЕЛЬНОСТИ СТУДЕНТА</w:t>
      </w:r>
    </w:p>
    <w:p w:rsidR="000D1F2E" w:rsidRPr="005D684F" w:rsidRDefault="000D1F2E" w:rsidP="000D1F2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3"/>
        <w:gridCol w:w="8328"/>
      </w:tblGrid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Баллы</w:t>
            </w:r>
          </w:p>
        </w:tc>
        <w:tc>
          <w:tcPr>
            <w:tcW w:w="8328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Показатели оценки</w:t>
            </w:r>
          </w:p>
        </w:tc>
      </w:tr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 xml:space="preserve">1 </w:t>
            </w:r>
          </w:p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(один)</w:t>
            </w:r>
          </w:p>
        </w:tc>
        <w:tc>
          <w:tcPr>
            <w:tcW w:w="8328" w:type="dxa"/>
          </w:tcPr>
          <w:p w:rsidR="000D1F2E" w:rsidRPr="005D684F" w:rsidRDefault="000D1F2E" w:rsidP="005B6808">
            <w:pPr>
              <w:jc w:val="both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Отсутствие знаний и компетентности в рамках учебной программы; отказ от ответа.</w:t>
            </w:r>
          </w:p>
        </w:tc>
      </w:tr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2</w:t>
            </w:r>
          </w:p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(два)</w:t>
            </w:r>
          </w:p>
        </w:tc>
        <w:tc>
          <w:tcPr>
            <w:tcW w:w="8328" w:type="dxa"/>
          </w:tcPr>
          <w:p w:rsidR="000D1F2E" w:rsidRPr="005D684F" w:rsidRDefault="000D1F2E" w:rsidP="005B6808">
            <w:pPr>
              <w:jc w:val="both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Фрагментарные знания в рамках учебной программы; знания отдельных литературных источников, рекомендованных учебной программой; неумение использовать научную терминологию дисциплины, наличие в ответе грубых и логических ошибок; пассивность на практических занятиях, низкий уровень культуры исполнения заданий.</w:t>
            </w:r>
          </w:p>
        </w:tc>
      </w:tr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3</w:t>
            </w:r>
          </w:p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(три)</w:t>
            </w:r>
          </w:p>
        </w:tc>
        <w:tc>
          <w:tcPr>
            <w:tcW w:w="8328" w:type="dxa"/>
          </w:tcPr>
          <w:p w:rsidR="000D1F2E" w:rsidRPr="005D684F" w:rsidRDefault="00594141" w:rsidP="004602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Недостаточный</w:t>
            </w:r>
            <w:r w:rsidR="000D1F2E" w:rsidRPr="005D684F">
              <w:rPr>
                <w:sz w:val="28"/>
                <w:szCs w:val="28"/>
              </w:rPr>
              <w:t xml:space="preserve"> объем знаний в рамках учебной программы; знание части основной литературы, рекомендованной учебной программой; </w:t>
            </w:r>
            <w:r w:rsidR="007C128B">
              <w:rPr>
                <w:sz w:val="28"/>
                <w:szCs w:val="28"/>
              </w:rPr>
              <w:t xml:space="preserve">неточное </w:t>
            </w:r>
            <w:r w:rsidR="000D1F2E" w:rsidRPr="005D684F">
              <w:rPr>
                <w:sz w:val="28"/>
                <w:szCs w:val="28"/>
              </w:rPr>
              <w:t xml:space="preserve">использование научной терминологии, изложение ответа на вопросы с существенными и логическими ошибками; некомпетентность в выполнении заданий; неумение </w:t>
            </w:r>
            <w:r w:rsidR="0046023E">
              <w:rPr>
                <w:sz w:val="28"/>
                <w:szCs w:val="28"/>
              </w:rPr>
              <w:t>эффективно применять методы и технологии в процессе решения социальных проблем</w:t>
            </w:r>
            <w:r w:rsidR="000D1F2E" w:rsidRPr="005D684F">
              <w:rPr>
                <w:sz w:val="28"/>
                <w:szCs w:val="28"/>
              </w:rPr>
              <w:t>; пассивность на практических занятиях.</w:t>
            </w:r>
          </w:p>
        </w:tc>
      </w:tr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4</w:t>
            </w:r>
          </w:p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(четыре)</w:t>
            </w:r>
          </w:p>
        </w:tc>
        <w:tc>
          <w:tcPr>
            <w:tcW w:w="8328" w:type="dxa"/>
          </w:tcPr>
          <w:p w:rsidR="000D1F2E" w:rsidRPr="005D684F" w:rsidRDefault="00CB1DE2" w:rsidP="00744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Приемлемый</w:t>
            </w:r>
            <w:r w:rsidR="000D1F2E" w:rsidRPr="005D684F">
              <w:rPr>
                <w:sz w:val="28"/>
                <w:szCs w:val="28"/>
              </w:rPr>
              <w:t xml:space="preserve"> объем знаний в рамках учебной программы; усвоение основной литературы, рекомендованной учебной программой; </w:t>
            </w:r>
            <w:r w:rsidR="00744E29">
              <w:rPr>
                <w:sz w:val="28"/>
                <w:szCs w:val="28"/>
              </w:rPr>
              <w:t>неполное</w:t>
            </w:r>
            <w:r>
              <w:rPr>
                <w:sz w:val="28"/>
                <w:szCs w:val="28"/>
              </w:rPr>
              <w:t>,</w:t>
            </w:r>
            <w:r w:rsidR="00744E29">
              <w:rPr>
                <w:sz w:val="28"/>
                <w:szCs w:val="28"/>
              </w:rPr>
              <w:t xml:space="preserve"> недостаточно чёткое изложение ответов на вопросы</w:t>
            </w:r>
            <w:r w:rsidR="000D1F2E" w:rsidRPr="005D684F">
              <w:rPr>
                <w:sz w:val="28"/>
                <w:szCs w:val="28"/>
              </w:rPr>
              <w:t xml:space="preserve">; умение </w:t>
            </w:r>
            <w:r w:rsidR="00744E29">
              <w:rPr>
                <w:sz w:val="28"/>
                <w:szCs w:val="28"/>
              </w:rPr>
              <w:t>пользоваться</w:t>
            </w:r>
            <w:r w:rsidR="000D1F2E" w:rsidRPr="005D684F">
              <w:rPr>
                <w:sz w:val="28"/>
                <w:szCs w:val="28"/>
              </w:rPr>
              <w:t xml:space="preserve"> </w:t>
            </w:r>
            <w:r w:rsidR="00744E29">
              <w:rPr>
                <w:sz w:val="28"/>
                <w:szCs w:val="28"/>
              </w:rPr>
              <w:t>основными методами и технологиями социальной работы</w:t>
            </w:r>
            <w:r w:rsidR="000D1F2E" w:rsidRPr="005D684F">
              <w:rPr>
                <w:sz w:val="28"/>
                <w:szCs w:val="28"/>
              </w:rPr>
              <w:t>; выполнение заданий без существенных ошибок.</w:t>
            </w:r>
          </w:p>
        </w:tc>
      </w:tr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5</w:t>
            </w:r>
          </w:p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(пять)</w:t>
            </w:r>
          </w:p>
        </w:tc>
        <w:tc>
          <w:tcPr>
            <w:tcW w:w="8328" w:type="dxa"/>
          </w:tcPr>
          <w:p w:rsidR="000D1F2E" w:rsidRDefault="000D1F2E" w:rsidP="007B1CA7">
            <w:pPr>
              <w:jc w:val="both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 xml:space="preserve">Достаточные знания в объеме учебной программы; использование научной терминологии, </w:t>
            </w:r>
            <w:r w:rsidR="005504B9">
              <w:rPr>
                <w:sz w:val="28"/>
                <w:szCs w:val="28"/>
              </w:rPr>
              <w:t>в целом</w:t>
            </w:r>
            <w:r w:rsidR="00CB1DE2">
              <w:rPr>
                <w:sz w:val="28"/>
                <w:szCs w:val="28"/>
              </w:rPr>
              <w:t>,</w:t>
            </w:r>
            <w:r w:rsidR="005504B9">
              <w:rPr>
                <w:sz w:val="28"/>
                <w:szCs w:val="28"/>
              </w:rPr>
              <w:t xml:space="preserve"> правильное изложение </w:t>
            </w:r>
            <w:r w:rsidRPr="005D684F">
              <w:rPr>
                <w:sz w:val="28"/>
                <w:szCs w:val="28"/>
              </w:rPr>
              <w:t xml:space="preserve">ответа на вопросы, умение делать выводы; усвоение основной литературы, рекомендованной учебной программой; умение </w:t>
            </w:r>
            <w:r w:rsidR="005504B9">
              <w:rPr>
                <w:sz w:val="28"/>
                <w:szCs w:val="28"/>
              </w:rPr>
              <w:t>выстраивать должный алгоритм и придерживаться основных технологических этапов решения социальных проблем</w:t>
            </w:r>
            <w:r w:rsidRPr="005D684F">
              <w:rPr>
                <w:sz w:val="28"/>
                <w:szCs w:val="28"/>
              </w:rPr>
              <w:t xml:space="preserve">; самостоятельная работа по выполнению заданий, фрагментарное участие в групповых обсуждениях, </w:t>
            </w:r>
            <w:r w:rsidR="007B1CA7">
              <w:rPr>
                <w:sz w:val="28"/>
                <w:szCs w:val="28"/>
              </w:rPr>
              <w:t xml:space="preserve">приемлемый </w:t>
            </w:r>
            <w:r w:rsidRPr="005D684F">
              <w:rPr>
                <w:sz w:val="28"/>
                <w:szCs w:val="28"/>
              </w:rPr>
              <w:t>уровень культуры исполнения заданий.</w:t>
            </w:r>
          </w:p>
          <w:p w:rsidR="009872D8" w:rsidRPr="005D684F" w:rsidRDefault="009872D8" w:rsidP="007B1CA7">
            <w:pPr>
              <w:jc w:val="both"/>
              <w:rPr>
                <w:sz w:val="28"/>
                <w:szCs w:val="28"/>
              </w:rPr>
            </w:pPr>
          </w:p>
        </w:tc>
      </w:tr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6</w:t>
            </w:r>
          </w:p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(шесть)</w:t>
            </w:r>
          </w:p>
        </w:tc>
        <w:tc>
          <w:tcPr>
            <w:tcW w:w="8328" w:type="dxa"/>
          </w:tcPr>
          <w:p w:rsidR="000D1F2E" w:rsidRDefault="000D1B3C" w:rsidP="000D1B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D1F2E" w:rsidRPr="005D684F">
              <w:rPr>
                <w:sz w:val="28"/>
                <w:szCs w:val="28"/>
              </w:rPr>
              <w:t xml:space="preserve">истематизированные знания в объеме учебной программы; использование необходимой научной терминологии, грамотное, логически правильное изложение ответа на вопросы, умение делать обобщения и обоснованные выводы; усвоение основной литературы, рекомендованной учебной программой; умение </w:t>
            </w:r>
            <w:r>
              <w:rPr>
                <w:sz w:val="28"/>
                <w:szCs w:val="28"/>
              </w:rPr>
              <w:t>использовать современные методы и технологии для повышения эффективности социальной работы</w:t>
            </w:r>
            <w:r w:rsidR="000D1F2E" w:rsidRPr="005D684F">
              <w:rPr>
                <w:sz w:val="28"/>
                <w:szCs w:val="28"/>
              </w:rPr>
              <w:t>; самостоятельная работа на практических занятиях, периодическое участие в групповых обсуждениях, достаточный уровень культуры исполнения заданий.</w:t>
            </w:r>
          </w:p>
          <w:p w:rsidR="00DE151A" w:rsidRPr="005D684F" w:rsidRDefault="00DE151A" w:rsidP="000D1B3C">
            <w:pPr>
              <w:jc w:val="both"/>
              <w:rPr>
                <w:sz w:val="28"/>
                <w:szCs w:val="28"/>
              </w:rPr>
            </w:pPr>
          </w:p>
        </w:tc>
      </w:tr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lastRenderedPageBreak/>
              <w:t>7</w:t>
            </w:r>
          </w:p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(семь)</w:t>
            </w:r>
          </w:p>
        </w:tc>
        <w:tc>
          <w:tcPr>
            <w:tcW w:w="8328" w:type="dxa"/>
          </w:tcPr>
          <w:p w:rsidR="000D1F2E" w:rsidRPr="005D684F" w:rsidRDefault="00950830" w:rsidP="00987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Систематизированные </w:t>
            </w:r>
            <w:r w:rsidR="000D1F2E" w:rsidRPr="005D684F">
              <w:rPr>
                <w:sz w:val="28"/>
                <w:szCs w:val="28"/>
              </w:rPr>
              <w:t xml:space="preserve">и полные знания по всем темам учебной программы; использовании научной терминологии, грамотное, логически правильное изложение ответа на вопросы, умение делать обоснованные выводы и обобщения; усвоение основной и дополнительной литературы, рекомендованной учебной программой; умение </w:t>
            </w:r>
            <w:r w:rsidR="00BB5CC7">
              <w:rPr>
                <w:sz w:val="28"/>
                <w:szCs w:val="28"/>
              </w:rPr>
              <w:t>использовать наиболее продуктивные методы и технологии работы с социально уязвимыми и иными категориями населения</w:t>
            </w:r>
            <w:r w:rsidR="000D1F2E" w:rsidRPr="005D684F">
              <w:rPr>
                <w:sz w:val="28"/>
                <w:szCs w:val="28"/>
              </w:rPr>
              <w:t xml:space="preserve">; самостоятельная работа на практических занятиях, участие в групповых обсуждениях, </w:t>
            </w:r>
            <w:r w:rsidR="009872D8">
              <w:rPr>
                <w:sz w:val="28"/>
                <w:szCs w:val="28"/>
              </w:rPr>
              <w:t>приемлемый</w:t>
            </w:r>
            <w:r w:rsidR="000D1F2E" w:rsidRPr="005D684F">
              <w:rPr>
                <w:sz w:val="28"/>
                <w:szCs w:val="28"/>
              </w:rPr>
              <w:t xml:space="preserve"> уровень культуры исполнения заданий.</w:t>
            </w:r>
          </w:p>
        </w:tc>
      </w:tr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8</w:t>
            </w:r>
          </w:p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(восемь)</w:t>
            </w:r>
          </w:p>
        </w:tc>
        <w:tc>
          <w:tcPr>
            <w:tcW w:w="8328" w:type="dxa"/>
          </w:tcPr>
          <w:p w:rsidR="000D1F2E" w:rsidRPr="005D684F" w:rsidRDefault="000D1F2E" w:rsidP="000F57C2">
            <w:pPr>
              <w:jc w:val="both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 xml:space="preserve">Систематизированные и полные знания по всем темам учебной программы; использовании научной терминологии, грамотное и логически правильное изложение ответа на вопросы, умение делать обоснованные выводы и обобщения; способность самостоятельно </w:t>
            </w:r>
            <w:r w:rsidR="009872D8">
              <w:rPr>
                <w:sz w:val="28"/>
                <w:szCs w:val="28"/>
              </w:rPr>
              <w:t xml:space="preserve">и успешно </w:t>
            </w:r>
            <w:r w:rsidRPr="005D684F">
              <w:rPr>
                <w:sz w:val="28"/>
                <w:szCs w:val="28"/>
              </w:rPr>
              <w:t>решать сложные проблемы в рамках учебной программы; усвоение основной и дополнительной литературы, ре</w:t>
            </w:r>
            <w:r w:rsidR="009872D8">
              <w:rPr>
                <w:sz w:val="28"/>
                <w:szCs w:val="28"/>
              </w:rPr>
              <w:t>комендованной учебной программо</w:t>
            </w:r>
            <w:r w:rsidRPr="005D684F">
              <w:rPr>
                <w:sz w:val="28"/>
                <w:szCs w:val="28"/>
              </w:rPr>
              <w:t xml:space="preserve">й дисциплины; умение </w:t>
            </w:r>
            <w:r w:rsidR="000F57C2">
              <w:rPr>
                <w:sz w:val="28"/>
                <w:szCs w:val="28"/>
              </w:rPr>
              <w:t>гибко использовать наиболее эффективные методы и технологии социальной работы, активизировать внутренний потенциал клиентов</w:t>
            </w:r>
            <w:r w:rsidRPr="005D684F">
              <w:rPr>
                <w:sz w:val="28"/>
                <w:szCs w:val="28"/>
              </w:rPr>
              <w:t>; активная самостоятельная работа на практических занятиях, систематическое участие в групповых обсуждениях, высокий уровень культуры исполнения заданий.</w:t>
            </w:r>
          </w:p>
        </w:tc>
      </w:tr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9</w:t>
            </w:r>
          </w:p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(девять)</w:t>
            </w:r>
          </w:p>
        </w:tc>
        <w:tc>
          <w:tcPr>
            <w:tcW w:w="8328" w:type="dxa"/>
          </w:tcPr>
          <w:p w:rsidR="000D1F2E" w:rsidRPr="005D684F" w:rsidRDefault="000D1F2E" w:rsidP="00B85F5B">
            <w:pPr>
              <w:jc w:val="both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Систематизированные, глубокие и полные знания по всем темам учебной</w:t>
            </w:r>
            <w:r w:rsidR="00B85F5B">
              <w:rPr>
                <w:sz w:val="28"/>
                <w:szCs w:val="28"/>
              </w:rPr>
              <w:t xml:space="preserve"> программы; точное использование</w:t>
            </w:r>
            <w:r w:rsidRPr="005D684F">
              <w:rPr>
                <w:sz w:val="28"/>
                <w:szCs w:val="28"/>
              </w:rPr>
              <w:t xml:space="preserve"> научной терминологии, грамотное и логически правильное изложение ответа на все вопросы; полное усвоение основной и дополнительной литературы, рекомендованной учебной прог</w:t>
            </w:r>
            <w:r w:rsidR="007448E1">
              <w:rPr>
                <w:sz w:val="28"/>
                <w:szCs w:val="28"/>
              </w:rPr>
              <w:t xml:space="preserve">раммой; глубокое знание </w:t>
            </w:r>
            <w:r w:rsidR="00B85F5B">
              <w:rPr>
                <w:sz w:val="28"/>
                <w:szCs w:val="28"/>
              </w:rPr>
              <w:t xml:space="preserve">социальных </w:t>
            </w:r>
            <w:r w:rsidR="007448E1">
              <w:rPr>
                <w:sz w:val="28"/>
                <w:szCs w:val="28"/>
              </w:rPr>
              <w:t>теорий и</w:t>
            </w:r>
            <w:r w:rsidRPr="005D684F">
              <w:rPr>
                <w:sz w:val="28"/>
                <w:szCs w:val="28"/>
              </w:rPr>
              <w:t xml:space="preserve"> концепций</w:t>
            </w:r>
            <w:r w:rsidR="007448E1">
              <w:rPr>
                <w:sz w:val="28"/>
                <w:szCs w:val="28"/>
              </w:rPr>
              <w:t>,</w:t>
            </w:r>
            <w:r w:rsidRPr="005D684F">
              <w:rPr>
                <w:sz w:val="28"/>
                <w:szCs w:val="28"/>
              </w:rPr>
              <w:t xml:space="preserve"> </w:t>
            </w:r>
            <w:r w:rsidR="007448E1">
              <w:rPr>
                <w:sz w:val="28"/>
                <w:szCs w:val="28"/>
              </w:rPr>
              <w:t xml:space="preserve">умение рационально и эффективно применять наиболее действенные методы и формы социальной работы </w:t>
            </w:r>
            <w:r w:rsidR="00B85F5B">
              <w:rPr>
                <w:sz w:val="28"/>
                <w:szCs w:val="28"/>
              </w:rPr>
              <w:t>с различными категориями населения</w:t>
            </w:r>
            <w:r w:rsidRPr="005D684F">
              <w:rPr>
                <w:sz w:val="28"/>
                <w:szCs w:val="28"/>
              </w:rPr>
              <w:t xml:space="preserve">; постоянная активная самостоятельная работа на практических занятиях, творческое участие в групповых обсуждениях, </w:t>
            </w:r>
            <w:r w:rsidR="007448E1">
              <w:rPr>
                <w:sz w:val="28"/>
                <w:szCs w:val="28"/>
              </w:rPr>
              <w:t xml:space="preserve">глубокий научный уровень курсовых и иных творческих работ, </w:t>
            </w:r>
            <w:r w:rsidRPr="005D684F">
              <w:rPr>
                <w:sz w:val="28"/>
                <w:szCs w:val="28"/>
              </w:rPr>
              <w:t>высокий уровень культуры исполнения заданий.</w:t>
            </w:r>
          </w:p>
        </w:tc>
      </w:tr>
      <w:tr w:rsidR="000D1F2E" w:rsidRPr="005D684F" w:rsidTr="005B6808">
        <w:tc>
          <w:tcPr>
            <w:tcW w:w="1243" w:type="dxa"/>
          </w:tcPr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10</w:t>
            </w:r>
          </w:p>
          <w:p w:rsidR="000D1F2E" w:rsidRPr="005D684F" w:rsidRDefault="000D1F2E" w:rsidP="005B6808">
            <w:pPr>
              <w:jc w:val="center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>(десять)</w:t>
            </w:r>
          </w:p>
        </w:tc>
        <w:tc>
          <w:tcPr>
            <w:tcW w:w="8328" w:type="dxa"/>
          </w:tcPr>
          <w:p w:rsidR="000D1F2E" w:rsidRPr="005D684F" w:rsidRDefault="000D1F2E" w:rsidP="008276BD">
            <w:pPr>
              <w:jc w:val="both"/>
              <w:rPr>
                <w:sz w:val="28"/>
                <w:szCs w:val="28"/>
              </w:rPr>
            </w:pPr>
            <w:r w:rsidRPr="005D684F">
              <w:rPr>
                <w:sz w:val="28"/>
                <w:szCs w:val="28"/>
              </w:rPr>
              <w:t xml:space="preserve">Систематизированные, глубокие и полные знания по всем темам учебной программы, а также междисциплинарным проблемам; знание и точное использовании научной терминологии, грамотное, логически правильное изложение ответа на вопросы; </w:t>
            </w:r>
            <w:r w:rsidR="007D4ACA">
              <w:rPr>
                <w:sz w:val="28"/>
                <w:szCs w:val="28"/>
              </w:rPr>
              <w:t>умение высокоэффективно использовать наиболее продуктивные методы и технологии социальной работы со всеми категориями населения</w:t>
            </w:r>
            <w:r w:rsidRPr="005D684F">
              <w:rPr>
                <w:sz w:val="28"/>
                <w:szCs w:val="28"/>
              </w:rPr>
              <w:t xml:space="preserve">; </w:t>
            </w:r>
            <w:r w:rsidR="008276BD">
              <w:rPr>
                <w:sz w:val="28"/>
                <w:szCs w:val="28"/>
              </w:rPr>
              <w:t xml:space="preserve">склонность к социальным инновациям, </w:t>
            </w:r>
            <w:r w:rsidRPr="005D684F">
              <w:rPr>
                <w:sz w:val="28"/>
                <w:szCs w:val="28"/>
              </w:rPr>
              <w:t xml:space="preserve">полное и глубокое усвоение основной и дополнительной литературы, рекомендованной учебной </w:t>
            </w:r>
            <w:r w:rsidR="00665378">
              <w:rPr>
                <w:sz w:val="28"/>
                <w:szCs w:val="28"/>
              </w:rPr>
              <w:t>программ</w:t>
            </w:r>
            <w:r w:rsidRPr="005D684F">
              <w:rPr>
                <w:sz w:val="28"/>
                <w:szCs w:val="28"/>
              </w:rPr>
              <w:t xml:space="preserve">ой; </w:t>
            </w:r>
            <w:r w:rsidR="008276BD">
              <w:rPr>
                <w:sz w:val="28"/>
                <w:szCs w:val="28"/>
              </w:rPr>
              <w:t xml:space="preserve">умение </w:t>
            </w:r>
            <w:r w:rsidRPr="005D684F">
              <w:rPr>
                <w:sz w:val="28"/>
                <w:szCs w:val="28"/>
              </w:rPr>
              <w:t xml:space="preserve">использовать научные достижения других дисциплин; творческая </w:t>
            </w:r>
            <w:r w:rsidRPr="005D684F">
              <w:rPr>
                <w:sz w:val="28"/>
                <w:szCs w:val="28"/>
              </w:rPr>
              <w:lastRenderedPageBreak/>
              <w:t>самостоятельная работа на практических занятиях, активное творческое участие в групповых обсуждениях, высокий уровень культуры исполнения заданий.</w:t>
            </w:r>
          </w:p>
        </w:tc>
      </w:tr>
    </w:tbl>
    <w:p w:rsidR="000D1F2E" w:rsidRPr="00B77F3C" w:rsidRDefault="000D1F2E" w:rsidP="000D1F2E">
      <w:pPr>
        <w:jc w:val="both"/>
        <w:rPr>
          <w:sz w:val="28"/>
          <w:szCs w:val="28"/>
        </w:rPr>
      </w:pPr>
    </w:p>
    <w:p w:rsidR="000D1F2E" w:rsidRPr="00B77F3C" w:rsidRDefault="000D1F2E" w:rsidP="000D1F2E">
      <w:pPr>
        <w:jc w:val="both"/>
        <w:rPr>
          <w:sz w:val="28"/>
          <w:szCs w:val="28"/>
        </w:rPr>
      </w:pPr>
    </w:p>
    <w:p w:rsidR="000D1F2E" w:rsidRPr="00B77F3C" w:rsidRDefault="000D1F2E" w:rsidP="000D1F2E">
      <w:pPr>
        <w:ind w:firstLine="709"/>
        <w:jc w:val="center"/>
        <w:rPr>
          <w:b/>
          <w:sz w:val="28"/>
          <w:szCs w:val="28"/>
        </w:rPr>
      </w:pPr>
      <w:r w:rsidRPr="00B77F3C">
        <w:rPr>
          <w:b/>
          <w:sz w:val="28"/>
          <w:szCs w:val="28"/>
        </w:rPr>
        <w:t>ПЕРЕЧЕНЬ РЕКОМЕНДУЕМЫХ СРЕДСТВ ДИАГНОСТИКИ КОМПЕТЕНЦИЙ СТУДЕНТА</w:t>
      </w:r>
    </w:p>
    <w:p w:rsidR="000D1F2E" w:rsidRPr="00B77F3C" w:rsidRDefault="000D1F2E" w:rsidP="000D1F2E">
      <w:pPr>
        <w:ind w:firstLine="709"/>
        <w:jc w:val="both"/>
        <w:rPr>
          <w:sz w:val="28"/>
          <w:szCs w:val="28"/>
        </w:rPr>
      </w:pPr>
      <w:r w:rsidRPr="00B77F3C">
        <w:rPr>
          <w:sz w:val="28"/>
          <w:szCs w:val="28"/>
        </w:rPr>
        <w:t>Для текущего контроля и самоконтроля знаний и умений студентов по дисциплине «</w:t>
      </w:r>
      <w:r w:rsidR="001C63C5">
        <w:rPr>
          <w:sz w:val="28"/>
          <w:szCs w:val="28"/>
        </w:rPr>
        <w:t>Методы и технологии социальной работы</w:t>
      </w:r>
      <w:r w:rsidRPr="00B77F3C">
        <w:rPr>
          <w:sz w:val="28"/>
          <w:szCs w:val="28"/>
        </w:rPr>
        <w:t>» возможно применение следующего диагностического инструментария:</w:t>
      </w:r>
    </w:p>
    <w:p w:rsidR="00301483" w:rsidRDefault="0068485E" w:rsidP="00814A46">
      <w:pPr>
        <w:numPr>
          <w:ilvl w:val="0"/>
          <w:numId w:val="1"/>
        </w:numPr>
        <w:tabs>
          <w:tab w:val="left" w:pos="993"/>
        </w:tabs>
        <w:ind w:left="900" w:hanging="180"/>
        <w:rPr>
          <w:sz w:val="28"/>
          <w:szCs w:val="28"/>
        </w:rPr>
      </w:pPr>
      <w:r>
        <w:rPr>
          <w:sz w:val="28"/>
          <w:szCs w:val="28"/>
        </w:rPr>
        <w:t>Письменные задания (тесты по отдельным темам дисциплины,    контрольные, самостоятельные работы, эссе)</w:t>
      </w:r>
      <w:r w:rsidRPr="0068485E">
        <w:rPr>
          <w:sz w:val="28"/>
          <w:szCs w:val="28"/>
        </w:rPr>
        <w:t>;</w:t>
      </w:r>
    </w:p>
    <w:p w:rsidR="000D1F2E" w:rsidRPr="00B77F3C" w:rsidRDefault="000D1F2E" w:rsidP="00814A46">
      <w:pPr>
        <w:numPr>
          <w:ilvl w:val="0"/>
          <w:numId w:val="1"/>
        </w:numPr>
        <w:tabs>
          <w:tab w:val="left" w:pos="993"/>
        </w:tabs>
        <w:ind w:hanging="11"/>
        <w:rPr>
          <w:sz w:val="28"/>
          <w:szCs w:val="28"/>
        </w:rPr>
      </w:pPr>
      <w:r w:rsidRPr="00B77F3C">
        <w:rPr>
          <w:sz w:val="28"/>
          <w:szCs w:val="28"/>
        </w:rPr>
        <w:t>устный опрос;</w:t>
      </w:r>
    </w:p>
    <w:p w:rsidR="000D1F2E" w:rsidRPr="00B77F3C" w:rsidRDefault="0068485E" w:rsidP="00814A46">
      <w:pPr>
        <w:numPr>
          <w:ilvl w:val="0"/>
          <w:numId w:val="1"/>
        </w:numPr>
        <w:tabs>
          <w:tab w:val="left" w:pos="900"/>
        </w:tabs>
        <w:ind w:left="900" w:hanging="18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0D1F2E" w:rsidRPr="00B77F3C">
        <w:rPr>
          <w:sz w:val="28"/>
          <w:szCs w:val="28"/>
        </w:rPr>
        <w:t xml:space="preserve">выполнение индивидуальных </w:t>
      </w:r>
      <w:r>
        <w:rPr>
          <w:sz w:val="28"/>
          <w:szCs w:val="28"/>
        </w:rPr>
        <w:t>и групповых творческих заданий (например, презентаций результатов социологических исследований и т.д.).</w:t>
      </w:r>
      <w:r w:rsidR="000D1F2E" w:rsidRPr="00B77F3C">
        <w:rPr>
          <w:sz w:val="28"/>
          <w:szCs w:val="28"/>
        </w:rPr>
        <w:t xml:space="preserve"> </w:t>
      </w:r>
    </w:p>
    <w:p w:rsidR="000D1F2E" w:rsidRPr="00B77F3C" w:rsidRDefault="000D1F2E" w:rsidP="000D1F2E">
      <w:pPr>
        <w:ind w:firstLine="567"/>
        <w:jc w:val="both"/>
        <w:rPr>
          <w:sz w:val="28"/>
          <w:szCs w:val="28"/>
        </w:rPr>
      </w:pPr>
      <w:r w:rsidRPr="00B77F3C">
        <w:rPr>
          <w:sz w:val="28"/>
          <w:szCs w:val="28"/>
        </w:rPr>
        <w:t>Текущий контроль успеваемости проводится на практических занятиях с выставлением текущих оценок по десятибалльной шкале.</w:t>
      </w:r>
    </w:p>
    <w:p w:rsidR="000D1F2E" w:rsidRPr="00B77F3C" w:rsidRDefault="000D1F2E" w:rsidP="000D1F2E">
      <w:pPr>
        <w:ind w:firstLine="567"/>
        <w:jc w:val="both"/>
        <w:rPr>
          <w:sz w:val="28"/>
          <w:szCs w:val="28"/>
        </w:rPr>
      </w:pPr>
      <w:r w:rsidRPr="00B77F3C">
        <w:rPr>
          <w:sz w:val="28"/>
          <w:szCs w:val="28"/>
        </w:rPr>
        <w:t>Типовым учебным планом в качестве формы итогового контроля по дисциплине «</w:t>
      </w:r>
      <w:r w:rsidR="001C63C5">
        <w:rPr>
          <w:sz w:val="28"/>
          <w:szCs w:val="28"/>
        </w:rPr>
        <w:t>Методы и технологии социальной работы</w:t>
      </w:r>
      <w:r w:rsidRPr="00B77F3C">
        <w:rPr>
          <w:sz w:val="28"/>
          <w:szCs w:val="28"/>
        </w:rPr>
        <w:t>» предусмотрен</w:t>
      </w:r>
      <w:r w:rsidR="001C63C5">
        <w:rPr>
          <w:sz w:val="28"/>
          <w:szCs w:val="28"/>
        </w:rPr>
        <w:t>ы</w:t>
      </w:r>
      <w:r w:rsidRPr="00B77F3C">
        <w:rPr>
          <w:sz w:val="28"/>
          <w:szCs w:val="28"/>
        </w:rPr>
        <w:t xml:space="preserve"> </w:t>
      </w:r>
      <w:r w:rsidR="001C63C5">
        <w:rPr>
          <w:sz w:val="28"/>
          <w:szCs w:val="28"/>
        </w:rPr>
        <w:t xml:space="preserve">зачёт (7 семестр) и </w:t>
      </w:r>
      <w:r w:rsidR="00F44D3B">
        <w:rPr>
          <w:sz w:val="28"/>
          <w:szCs w:val="28"/>
        </w:rPr>
        <w:t>экзамен</w:t>
      </w:r>
      <w:r w:rsidR="001C63C5">
        <w:rPr>
          <w:sz w:val="28"/>
          <w:szCs w:val="28"/>
        </w:rPr>
        <w:t xml:space="preserve"> (8 семестр)</w:t>
      </w:r>
      <w:r w:rsidRPr="00B77F3C">
        <w:rPr>
          <w:sz w:val="28"/>
          <w:szCs w:val="28"/>
        </w:rPr>
        <w:t>.</w:t>
      </w:r>
    </w:p>
    <w:p w:rsidR="003F5EDE" w:rsidRPr="000D1F2E" w:rsidRDefault="003F5EDE" w:rsidP="000D1F2E">
      <w:pPr>
        <w:jc w:val="center"/>
        <w:rPr>
          <w:sz w:val="28"/>
          <w:szCs w:val="28"/>
        </w:rPr>
      </w:pPr>
    </w:p>
    <w:sectPr w:rsidR="003F5EDE" w:rsidRPr="000D1F2E" w:rsidSect="00006AF9">
      <w:headerReference w:type="even" r:id="rId8"/>
      <w:headerReference w:type="default" r:id="rId9"/>
      <w:footerReference w:type="even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919" w:rsidRDefault="00554919">
      <w:r>
        <w:separator/>
      </w:r>
    </w:p>
  </w:endnote>
  <w:endnote w:type="continuationSeparator" w:id="0">
    <w:p w:rsidR="00554919" w:rsidRDefault="00554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E5" w:rsidRDefault="00C0061A" w:rsidP="00403D0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C18E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C18E5" w:rsidRDefault="008C18E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919" w:rsidRDefault="00554919">
      <w:r>
        <w:separator/>
      </w:r>
    </w:p>
  </w:footnote>
  <w:footnote w:type="continuationSeparator" w:id="0">
    <w:p w:rsidR="00554919" w:rsidRDefault="005549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E5" w:rsidRDefault="00C0061A" w:rsidP="003F3DE1">
    <w:pPr>
      <w:pStyle w:val="ae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C18E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C18E5" w:rsidRDefault="008C18E5" w:rsidP="004C3B95">
    <w:pPr>
      <w:pStyle w:val="ae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AF9" w:rsidRDefault="00C0061A">
    <w:pPr>
      <w:pStyle w:val="ae"/>
      <w:jc w:val="center"/>
    </w:pPr>
    <w:fldSimple w:instr=" PAGE   \* MERGEFORMAT ">
      <w:r w:rsidR="004A70BF">
        <w:rPr>
          <w:noProof/>
        </w:rPr>
        <w:t>17</w:t>
      </w:r>
    </w:fldSimple>
  </w:p>
  <w:p w:rsidR="008C18E5" w:rsidRDefault="008C18E5" w:rsidP="005815F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81F"/>
    <w:multiLevelType w:val="hybridMultilevel"/>
    <w:tmpl w:val="1096B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616258"/>
    <w:multiLevelType w:val="hybridMultilevel"/>
    <w:tmpl w:val="46466034"/>
    <w:lvl w:ilvl="0" w:tplc="15C0A6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E9067A"/>
    <w:multiLevelType w:val="hybridMultilevel"/>
    <w:tmpl w:val="533479C4"/>
    <w:lvl w:ilvl="0" w:tplc="FB9C505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E0C1E"/>
    <w:multiLevelType w:val="hybridMultilevel"/>
    <w:tmpl w:val="1BEA5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6168A1"/>
    <w:multiLevelType w:val="hybridMultilevel"/>
    <w:tmpl w:val="6C708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993B25"/>
    <w:multiLevelType w:val="hybridMultilevel"/>
    <w:tmpl w:val="F768FA16"/>
    <w:lvl w:ilvl="0" w:tplc="7AD49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E30CD1"/>
    <w:multiLevelType w:val="hybridMultilevel"/>
    <w:tmpl w:val="B40823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3D76452"/>
    <w:multiLevelType w:val="hybridMultilevel"/>
    <w:tmpl w:val="E7043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0935FC"/>
    <w:multiLevelType w:val="hybridMultilevel"/>
    <w:tmpl w:val="B226EC48"/>
    <w:lvl w:ilvl="0" w:tplc="7AD49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924684"/>
    <w:multiLevelType w:val="hybridMultilevel"/>
    <w:tmpl w:val="02F60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1EC7DC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FA3787"/>
    <w:multiLevelType w:val="hybridMultilevel"/>
    <w:tmpl w:val="C0BC86A2"/>
    <w:lvl w:ilvl="0" w:tplc="7BA4A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FE2E20"/>
    <w:multiLevelType w:val="hybridMultilevel"/>
    <w:tmpl w:val="B66243FC"/>
    <w:lvl w:ilvl="0" w:tplc="7AD49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A2F86"/>
    <w:multiLevelType w:val="hybridMultilevel"/>
    <w:tmpl w:val="E806B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2548C1"/>
    <w:multiLevelType w:val="hybridMultilevel"/>
    <w:tmpl w:val="1F22E0C4"/>
    <w:lvl w:ilvl="0" w:tplc="7AD49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7F34EE"/>
    <w:multiLevelType w:val="hybridMultilevel"/>
    <w:tmpl w:val="5498D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7208C5"/>
    <w:multiLevelType w:val="hybridMultilevel"/>
    <w:tmpl w:val="911C6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D49E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0E40FC"/>
    <w:multiLevelType w:val="hybridMultilevel"/>
    <w:tmpl w:val="2B722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6E0130"/>
    <w:multiLevelType w:val="hybridMultilevel"/>
    <w:tmpl w:val="75F84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B07541"/>
    <w:multiLevelType w:val="hybridMultilevel"/>
    <w:tmpl w:val="290AC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E5695A"/>
    <w:multiLevelType w:val="hybridMultilevel"/>
    <w:tmpl w:val="FEA6B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5E0BC4"/>
    <w:multiLevelType w:val="hybridMultilevel"/>
    <w:tmpl w:val="6C50BF78"/>
    <w:lvl w:ilvl="0" w:tplc="012C6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884559"/>
    <w:multiLevelType w:val="hybridMultilevel"/>
    <w:tmpl w:val="498A86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AF780E"/>
    <w:multiLevelType w:val="hybridMultilevel"/>
    <w:tmpl w:val="79D43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A07373"/>
    <w:multiLevelType w:val="hybridMultilevel"/>
    <w:tmpl w:val="BBFE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6C2A1C"/>
    <w:multiLevelType w:val="hybridMultilevel"/>
    <w:tmpl w:val="FD345D36"/>
    <w:lvl w:ilvl="0" w:tplc="7AD49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9B7B8C"/>
    <w:multiLevelType w:val="hybridMultilevel"/>
    <w:tmpl w:val="D6A28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4E101A"/>
    <w:multiLevelType w:val="hybridMultilevel"/>
    <w:tmpl w:val="363AC012"/>
    <w:lvl w:ilvl="0" w:tplc="15C0A6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9F407D"/>
    <w:multiLevelType w:val="hybridMultilevel"/>
    <w:tmpl w:val="EA847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30F4B5E"/>
    <w:multiLevelType w:val="hybridMultilevel"/>
    <w:tmpl w:val="34621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247912"/>
    <w:multiLevelType w:val="hybridMultilevel"/>
    <w:tmpl w:val="DA2668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481B7B3B"/>
    <w:multiLevelType w:val="hybridMultilevel"/>
    <w:tmpl w:val="83503D6E"/>
    <w:lvl w:ilvl="0" w:tplc="39B89C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6354B1"/>
    <w:multiLevelType w:val="hybridMultilevel"/>
    <w:tmpl w:val="D69247CE"/>
    <w:lvl w:ilvl="0" w:tplc="7AD49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8130A2"/>
    <w:multiLevelType w:val="hybridMultilevel"/>
    <w:tmpl w:val="F1AA8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DF86259"/>
    <w:multiLevelType w:val="hybridMultilevel"/>
    <w:tmpl w:val="89200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1770BF"/>
    <w:multiLevelType w:val="hybridMultilevel"/>
    <w:tmpl w:val="3D705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2F68B4"/>
    <w:multiLevelType w:val="hybridMultilevel"/>
    <w:tmpl w:val="0D9EC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82F6E2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11A12E0"/>
    <w:multiLevelType w:val="hybridMultilevel"/>
    <w:tmpl w:val="9EB2A4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53A24369"/>
    <w:multiLevelType w:val="hybridMultilevel"/>
    <w:tmpl w:val="A63CE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4906AE7"/>
    <w:multiLevelType w:val="hybridMultilevel"/>
    <w:tmpl w:val="D9843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61A7B49"/>
    <w:multiLevelType w:val="hybridMultilevel"/>
    <w:tmpl w:val="E806B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70646B7"/>
    <w:multiLevelType w:val="hybridMultilevel"/>
    <w:tmpl w:val="3ABCC868"/>
    <w:lvl w:ilvl="0" w:tplc="809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A1644A5"/>
    <w:multiLevelType w:val="hybridMultilevel"/>
    <w:tmpl w:val="558441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D1B21CF"/>
    <w:multiLevelType w:val="hybridMultilevel"/>
    <w:tmpl w:val="6B96C5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5E315186"/>
    <w:multiLevelType w:val="hybridMultilevel"/>
    <w:tmpl w:val="6B202448"/>
    <w:lvl w:ilvl="0" w:tplc="CA0CCB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B6BA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0434443"/>
    <w:multiLevelType w:val="hybridMultilevel"/>
    <w:tmpl w:val="EADEF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36734CC"/>
    <w:multiLevelType w:val="hybridMultilevel"/>
    <w:tmpl w:val="701C4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3B14626"/>
    <w:multiLevelType w:val="hybridMultilevel"/>
    <w:tmpl w:val="8AF0BE90"/>
    <w:lvl w:ilvl="0" w:tplc="EF2291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63D73B2"/>
    <w:multiLevelType w:val="hybridMultilevel"/>
    <w:tmpl w:val="6494F58C"/>
    <w:lvl w:ilvl="0" w:tplc="7AD49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6CE2731"/>
    <w:multiLevelType w:val="hybridMultilevel"/>
    <w:tmpl w:val="8E1AF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7446C4D"/>
    <w:multiLevelType w:val="hybridMultilevel"/>
    <w:tmpl w:val="265C005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>
    <w:nsid w:val="67DC3C07"/>
    <w:multiLevelType w:val="hybridMultilevel"/>
    <w:tmpl w:val="1A72F8A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1">
    <w:nsid w:val="68095DD0"/>
    <w:multiLevelType w:val="hybridMultilevel"/>
    <w:tmpl w:val="E5C67B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68264B21"/>
    <w:multiLevelType w:val="hybridMultilevel"/>
    <w:tmpl w:val="FF2E0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9A53CC3"/>
    <w:multiLevelType w:val="hybridMultilevel"/>
    <w:tmpl w:val="6E30C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BFC7B7F"/>
    <w:multiLevelType w:val="hybridMultilevel"/>
    <w:tmpl w:val="33BA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DA22C6A"/>
    <w:multiLevelType w:val="hybridMultilevel"/>
    <w:tmpl w:val="46E88DCA"/>
    <w:lvl w:ilvl="0" w:tplc="3F6EC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07515C4"/>
    <w:multiLevelType w:val="hybridMultilevel"/>
    <w:tmpl w:val="5818F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1B61470"/>
    <w:multiLevelType w:val="hybridMultilevel"/>
    <w:tmpl w:val="8684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2075589"/>
    <w:multiLevelType w:val="hybridMultilevel"/>
    <w:tmpl w:val="77EACCF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9">
    <w:nsid w:val="741647D3"/>
    <w:multiLevelType w:val="hybridMultilevel"/>
    <w:tmpl w:val="743C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79C6AED"/>
    <w:multiLevelType w:val="hybridMultilevel"/>
    <w:tmpl w:val="4FC6D04A"/>
    <w:lvl w:ilvl="0" w:tplc="BE2EA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B750ED6"/>
    <w:multiLevelType w:val="hybridMultilevel"/>
    <w:tmpl w:val="D4C8B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CCB564D"/>
    <w:multiLevelType w:val="hybridMultilevel"/>
    <w:tmpl w:val="122C8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D6739F0"/>
    <w:multiLevelType w:val="hybridMultilevel"/>
    <w:tmpl w:val="D026E270"/>
    <w:lvl w:ilvl="0" w:tplc="51709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FFC322A"/>
    <w:multiLevelType w:val="hybridMultilevel"/>
    <w:tmpl w:val="C00C435C"/>
    <w:lvl w:ilvl="0" w:tplc="3D50AC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39"/>
  </w:num>
  <w:num w:numId="3">
    <w:abstractNumId w:val="12"/>
  </w:num>
  <w:num w:numId="4">
    <w:abstractNumId w:val="43"/>
  </w:num>
  <w:num w:numId="5">
    <w:abstractNumId w:val="51"/>
  </w:num>
  <w:num w:numId="6">
    <w:abstractNumId w:val="6"/>
  </w:num>
  <w:num w:numId="7">
    <w:abstractNumId w:val="9"/>
  </w:num>
  <w:num w:numId="8">
    <w:abstractNumId w:val="55"/>
  </w:num>
  <w:num w:numId="9">
    <w:abstractNumId w:val="42"/>
  </w:num>
  <w:num w:numId="10">
    <w:abstractNumId w:val="16"/>
  </w:num>
  <w:num w:numId="11">
    <w:abstractNumId w:val="48"/>
  </w:num>
  <w:num w:numId="12">
    <w:abstractNumId w:val="40"/>
  </w:num>
  <w:num w:numId="13">
    <w:abstractNumId w:val="35"/>
  </w:num>
  <w:num w:numId="14">
    <w:abstractNumId w:val="38"/>
  </w:num>
  <w:num w:numId="15">
    <w:abstractNumId w:val="64"/>
  </w:num>
  <w:num w:numId="16">
    <w:abstractNumId w:val="46"/>
  </w:num>
  <w:num w:numId="17">
    <w:abstractNumId w:val="28"/>
  </w:num>
  <w:num w:numId="18">
    <w:abstractNumId w:val="23"/>
  </w:num>
  <w:num w:numId="19">
    <w:abstractNumId w:val="49"/>
  </w:num>
  <w:num w:numId="20">
    <w:abstractNumId w:val="29"/>
  </w:num>
  <w:num w:numId="21">
    <w:abstractNumId w:val="58"/>
  </w:num>
  <w:num w:numId="22">
    <w:abstractNumId w:val="56"/>
  </w:num>
  <w:num w:numId="23">
    <w:abstractNumId w:val="20"/>
  </w:num>
  <w:num w:numId="24">
    <w:abstractNumId w:val="25"/>
  </w:num>
  <w:num w:numId="25">
    <w:abstractNumId w:val="7"/>
  </w:num>
  <w:num w:numId="26">
    <w:abstractNumId w:val="34"/>
  </w:num>
  <w:num w:numId="27">
    <w:abstractNumId w:val="32"/>
  </w:num>
  <w:num w:numId="28">
    <w:abstractNumId w:val="61"/>
  </w:num>
  <w:num w:numId="29">
    <w:abstractNumId w:val="22"/>
  </w:num>
  <w:num w:numId="30">
    <w:abstractNumId w:val="14"/>
  </w:num>
  <w:num w:numId="31">
    <w:abstractNumId w:val="63"/>
  </w:num>
  <w:num w:numId="32">
    <w:abstractNumId w:val="36"/>
  </w:num>
  <w:num w:numId="33">
    <w:abstractNumId w:val="4"/>
  </w:num>
  <w:num w:numId="34">
    <w:abstractNumId w:val="53"/>
  </w:num>
  <w:num w:numId="35">
    <w:abstractNumId w:val="54"/>
  </w:num>
  <w:num w:numId="36">
    <w:abstractNumId w:val="17"/>
  </w:num>
  <w:num w:numId="37">
    <w:abstractNumId w:val="18"/>
  </w:num>
  <w:num w:numId="38">
    <w:abstractNumId w:val="62"/>
  </w:num>
  <w:num w:numId="39">
    <w:abstractNumId w:val="15"/>
  </w:num>
  <w:num w:numId="40">
    <w:abstractNumId w:val="13"/>
  </w:num>
  <w:num w:numId="41">
    <w:abstractNumId w:val="24"/>
  </w:num>
  <w:num w:numId="42">
    <w:abstractNumId w:val="11"/>
  </w:num>
  <w:num w:numId="43">
    <w:abstractNumId w:val="31"/>
  </w:num>
  <w:num w:numId="44">
    <w:abstractNumId w:val="8"/>
  </w:num>
  <w:num w:numId="45">
    <w:abstractNumId w:val="5"/>
  </w:num>
  <w:num w:numId="46">
    <w:abstractNumId w:val="47"/>
  </w:num>
  <w:num w:numId="47">
    <w:abstractNumId w:val="50"/>
  </w:num>
  <w:num w:numId="48">
    <w:abstractNumId w:val="0"/>
  </w:num>
  <w:num w:numId="49">
    <w:abstractNumId w:val="27"/>
  </w:num>
  <w:num w:numId="50">
    <w:abstractNumId w:val="19"/>
  </w:num>
  <w:num w:numId="51">
    <w:abstractNumId w:val="3"/>
  </w:num>
  <w:num w:numId="52">
    <w:abstractNumId w:val="33"/>
  </w:num>
  <w:num w:numId="53">
    <w:abstractNumId w:val="57"/>
  </w:num>
  <w:num w:numId="54">
    <w:abstractNumId w:val="21"/>
  </w:num>
  <w:num w:numId="55">
    <w:abstractNumId w:val="52"/>
  </w:num>
  <w:num w:numId="56">
    <w:abstractNumId w:val="37"/>
  </w:num>
  <w:num w:numId="57">
    <w:abstractNumId w:val="59"/>
  </w:num>
  <w:num w:numId="58">
    <w:abstractNumId w:val="60"/>
  </w:num>
  <w:num w:numId="59">
    <w:abstractNumId w:val="44"/>
  </w:num>
  <w:num w:numId="60">
    <w:abstractNumId w:val="26"/>
  </w:num>
  <w:num w:numId="61">
    <w:abstractNumId w:val="1"/>
  </w:num>
  <w:num w:numId="62">
    <w:abstractNumId w:val="45"/>
  </w:num>
  <w:num w:numId="63">
    <w:abstractNumId w:val="30"/>
  </w:num>
  <w:num w:numId="64">
    <w:abstractNumId w:val="10"/>
  </w:num>
  <w:num w:numId="65">
    <w:abstractNumId w:val="2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3330"/>
    <w:rsid w:val="000032B1"/>
    <w:rsid w:val="00006474"/>
    <w:rsid w:val="00006AF9"/>
    <w:rsid w:val="00026E80"/>
    <w:rsid w:val="00032951"/>
    <w:rsid w:val="00050262"/>
    <w:rsid w:val="00050441"/>
    <w:rsid w:val="000525F0"/>
    <w:rsid w:val="00054995"/>
    <w:rsid w:val="0005734C"/>
    <w:rsid w:val="000675E0"/>
    <w:rsid w:val="00073BBB"/>
    <w:rsid w:val="00081262"/>
    <w:rsid w:val="000856E5"/>
    <w:rsid w:val="0009228B"/>
    <w:rsid w:val="000A7EA0"/>
    <w:rsid w:val="000B4AE3"/>
    <w:rsid w:val="000B60A5"/>
    <w:rsid w:val="000B6F3D"/>
    <w:rsid w:val="000C10F0"/>
    <w:rsid w:val="000C4588"/>
    <w:rsid w:val="000D1B3C"/>
    <w:rsid w:val="000D1B8F"/>
    <w:rsid w:val="000D1F2E"/>
    <w:rsid w:val="000D3279"/>
    <w:rsid w:val="000D3E4B"/>
    <w:rsid w:val="000F43DF"/>
    <w:rsid w:val="000F57C2"/>
    <w:rsid w:val="000F7F2E"/>
    <w:rsid w:val="00104786"/>
    <w:rsid w:val="0010541A"/>
    <w:rsid w:val="00105C01"/>
    <w:rsid w:val="00106FA8"/>
    <w:rsid w:val="001071E0"/>
    <w:rsid w:val="00110557"/>
    <w:rsid w:val="00110E3F"/>
    <w:rsid w:val="001126EE"/>
    <w:rsid w:val="0012075E"/>
    <w:rsid w:val="0012242D"/>
    <w:rsid w:val="00125BC2"/>
    <w:rsid w:val="00130A31"/>
    <w:rsid w:val="00133F45"/>
    <w:rsid w:val="00134F42"/>
    <w:rsid w:val="00143540"/>
    <w:rsid w:val="00152032"/>
    <w:rsid w:val="00163045"/>
    <w:rsid w:val="00166BF0"/>
    <w:rsid w:val="00187393"/>
    <w:rsid w:val="00193D2C"/>
    <w:rsid w:val="00194612"/>
    <w:rsid w:val="001A19E8"/>
    <w:rsid w:val="001A347A"/>
    <w:rsid w:val="001B316C"/>
    <w:rsid w:val="001B4E3B"/>
    <w:rsid w:val="001B7A61"/>
    <w:rsid w:val="001C0CA0"/>
    <w:rsid w:val="001C5A4A"/>
    <w:rsid w:val="001C63C5"/>
    <w:rsid w:val="001D3F14"/>
    <w:rsid w:val="001D4346"/>
    <w:rsid w:val="001E0E54"/>
    <w:rsid w:val="001F0CF1"/>
    <w:rsid w:val="001F16DB"/>
    <w:rsid w:val="001F435C"/>
    <w:rsid w:val="001F6470"/>
    <w:rsid w:val="0020703E"/>
    <w:rsid w:val="002158DA"/>
    <w:rsid w:val="00221DCD"/>
    <w:rsid w:val="00221F2D"/>
    <w:rsid w:val="00223083"/>
    <w:rsid w:val="002273FC"/>
    <w:rsid w:val="002275FF"/>
    <w:rsid w:val="00227982"/>
    <w:rsid w:val="0023098E"/>
    <w:rsid w:val="002311DF"/>
    <w:rsid w:val="00231A10"/>
    <w:rsid w:val="002475C1"/>
    <w:rsid w:val="00251211"/>
    <w:rsid w:val="002512FC"/>
    <w:rsid w:val="00253A33"/>
    <w:rsid w:val="00253BE3"/>
    <w:rsid w:val="002550C1"/>
    <w:rsid w:val="00262972"/>
    <w:rsid w:val="00262AC5"/>
    <w:rsid w:val="00262CB5"/>
    <w:rsid w:val="0026308B"/>
    <w:rsid w:val="00283CE6"/>
    <w:rsid w:val="00284210"/>
    <w:rsid w:val="00291188"/>
    <w:rsid w:val="002A2895"/>
    <w:rsid w:val="002A7B49"/>
    <w:rsid w:val="002B0C60"/>
    <w:rsid w:val="002C3B92"/>
    <w:rsid w:val="002C5890"/>
    <w:rsid w:val="002C597D"/>
    <w:rsid w:val="002D2AC5"/>
    <w:rsid w:val="002F123C"/>
    <w:rsid w:val="00301483"/>
    <w:rsid w:val="00301C83"/>
    <w:rsid w:val="00306611"/>
    <w:rsid w:val="00313330"/>
    <w:rsid w:val="0032424F"/>
    <w:rsid w:val="00327332"/>
    <w:rsid w:val="00330185"/>
    <w:rsid w:val="00331C92"/>
    <w:rsid w:val="0033296F"/>
    <w:rsid w:val="0033471E"/>
    <w:rsid w:val="00340A0D"/>
    <w:rsid w:val="00340B02"/>
    <w:rsid w:val="003432A0"/>
    <w:rsid w:val="00343892"/>
    <w:rsid w:val="00352DD8"/>
    <w:rsid w:val="003537B9"/>
    <w:rsid w:val="00355FB4"/>
    <w:rsid w:val="00363808"/>
    <w:rsid w:val="00367770"/>
    <w:rsid w:val="00370295"/>
    <w:rsid w:val="00385054"/>
    <w:rsid w:val="00390231"/>
    <w:rsid w:val="00392D1B"/>
    <w:rsid w:val="00394074"/>
    <w:rsid w:val="003A601D"/>
    <w:rsid w:val="003A79AC"/>
    <w:rsid w:val="003B1514"/>
    <w:rsid w:val="003B21C6"/>
    <w:rsid w:val="003C07AB"/>
    <w:rsid w:val="003C099F"/>
    <w:rsid w:val="003C5170"/>
    <w:rsid w:val="003C68C8"/>
    <w:rsid w:val="003D3780"/>
    <w:rsid w:val="003E2525"/>
    <w:rsid w:val="003F3DE1"/>
    <w:rsid w:val="003F5EDE"/>
    <w:rsid w:val="003F753E"/>
    <w:rsid w:val="00403D0E"/>
    <w:rsid w:val="00404158"/>
    <w:rsid w:val="00404618"/>
    <w:rsid w:val="00406554"/>
    <w:rsid w:val="00411768"/>
    <w:rsid w:val="00415F0E"/>
    <w:rsid w:val="004273D2"/>
    <w:rsid w:val="004304F4"/>
    <w:rsid w:val="00435D51"/>
    <w:rsid w:val="00443B6B"/>
    <w:rsid w:val="00443CEB"/>
    <w:rsid w:val="004462BF"/>
    <w:rsid w:val="004471AB"/>
    <w:rsid w:val="00453B60"/>
    <w:rsid w:val="0046023E"/>
    <w:rsid w:val="0046188B"/>
    <w:rsid w:val="00467617"/>
    <w:rsid w:val="0047089D"/>
    <w:rsid w:val="00472612"/>
    <w:rsid w:val="004767A6"/>
    <w:rsid w:val="00487BDD"/>
    <w:rsid w:val="00495C46"/>
    <w:rsid w:val="004966E5"/>
    <w:rsid w:val="004A1C61"/>
    <w:rsid w:val="004A6F2E"/>
    <w:rsid w:val="004A70BF"/>
    <w:rsid w:val="004B15F4"/>
    <w:rsid w:val="004B5697"/>
    <w:rsid w:val="004C1C12"/>
    <w:rsid w:val="004C3B95"/>
    <w:rsid w:val="004D3419"/>
    <w:rsid w:val="004D6758"/>
    <w:rsid w:val="004E1038"/>
    <w:rsid w:val="004E1224"/>
    <w:rsid w:val="004E14AC"/>
    <w:rsid w:val="004E269D"/>
    <w:rsid w:val="004E2DC9"/>
    <w:rsid w:val="004E4CB9"/>
    <w:rsid w:val="004E53F1"/>
    <w:rsid w:val="004F01FC"/>
    <w:rsid w:val="004F0DB9"/>
    <w:rsid w:val="00501FB5"/>
    <w:rsid w:val="00503500"/>
    <w:rsid w:val="00504564"/>
    <w:rsid w:val="005101B2"/>
    <w:rsid w:val="00511311"/>
    <w:rsid w:val="00511D43"/>
    <w:rsid w:val="00514B9F"/>
    <w:rsid w:val="005246EF"/>
    <w:rsid w:val="00531EC4"/>
    <w:rsid w:val="005329C6"/>
    <w:rsid w:val="00536D0B"/>
    <w:rsid w:val="005438DD"/>
    <w:rsid w:val="00546977"/>
    <w:rsid w:val="00547951"/>
    <w:rsid w:val="005504B9"/>
    <w:rsid w:val="00554919"/>
    <w:rsid w:val="00555E19"/>
    <w:rsid w:val="00560069"/>
    <w:rsid w:val="00560F05"/>
    <w:rsid w:val="00562FE0"/>
    <w:rsid w:val="005665AB"/>
    <w:rsid w:val="00580408"/>
    <w:rsid w:val="005815FC"/>
    <w:rsid w:val="00584B5A"/>
    <w:rsid w:val="00594141"/>
    <w:rsid w:val="0059704C"/>
    <w:rsid w:val="005A39BC"/>
    <w:rsid w:val="005A3F89"/>
    <w:rsid w:val="005A766D"/>
    <w:rsid w:val="005A7B6C"/>
    <w:rsid w:val="005B6808"/>
    <w:rsid w:val="005B7BCB"/>
    <w:rsid w:val="005C13AB"/>
    <w:rsid w:val="005C3688"/>
    <w:rsid w:val="005C59E7"/>
    <w:rsid w:val="005D6928"/>
    <w:rsid w:val="005F01C0"/>
    <w:rsid w:val="005F4C19"/>
    <w:rsid w:val="005F67FE"/>
    <w:rsid w:val="005F6A5E"/>
    <w:rsid w:val="00603076"/>
    <w:rsid w:val="00607B56"/>
    <w:rsid w:val="00611EB8"/>
    <w:rsid w:val="0062202F"/>
    <w:rsid w:val="006245CD"/>
    <w:rsid w:val="00624EAF"/>
    <w:rsid w:val="00636327"/>
    <w:rsid w:val="006444F0"/>
    <w:rsid w:val="00665378"/>
    <w:rsid w:val="00666154"/>
    <w:rsid w:val="00666B20"/>
    <w:rsid w:val="00667792"/>
    <w:rsid w:val="00681170"/>
    <w:rsid w:val="0068485E"/>
    <w:rsid w:val="006854D6"/>
    <w:rsid w:val="00686AF0"/>
    <w:rsid w:val="0069159F"/>
    <w:rsid w:val="00692E3B"/>
    <w:rsid w:val="006966C6"/>
    <w:rsid w:val="006A2BBB"/>
    <w:rsid w:val="006B0602"/>
    <w:rsid w:val="006B1BD0"/>
    <w:rsid w:val="006B5C3A"/>
    <w:rsid w:val="006B78E3"/>
    <w:rsid w:val="006C52A0"/>
    <w:rsid w:val="006C7B4E"/>
    <w:rsid w:val="006D2FE7"/>
    <w:rsid w:val="006D4008"/>
    <w:rsid w:val="006D479B"/>
    <w:rsid w:val="006D4F2A"/>
    <w:rsid w:val="006D67DF"/>
    <w:rsid w:val="006F2730"/>
    <w:rsid w:val="006F5B6E"/>
    <w:rsid w:val="00705312"/>
    <w:rsid w:val="00705E8D"/>
    <w:rsid w:val="007113EC"/>
    <w:rsid w:val="0071644F"/>
    <w:rsid w:val="00731050"/>
    <w:rsid w:val="00737240"/>
    <w:rsid w:val="007376AE"/>
    <w:rsid w:val="00741C59"/>
    <w:rsid w:val="007426AB"/>
    <w:rsid w:val="00743C7B"/>
    <w:rsid w:val="007448E1"/>
    <w:rsid w:val="00744E29"/>
    <w:rsid w:val="00745658"/>
    <w:rsid w:val="00745F0F"/>
    <w:rsid w:val="00747AEA"/>
    <w:rsid w:val="0075562E"/>
    <w:rsid w:val="007557F5"/>
    <w:rsid w:val="00766668"/>
    <w:rsid w:val="0076740C"/>
    <w:rsid w:val="0077012B"/>
    <w:rsid w:val="007847FD"/>
    <w:rsid w:val="0079560D"/>
    <w:rsid w:val="007969F6"/>
    <w:rsid w:val="0079700C"/>
    <w:rsid w:val="007A0A37"/>
    <w:rsid w:val="007A51C1"/>
    <w:rsid w:val="007A692D"/>
    <w:rsid w:val="007B08A7"/>
    <w:rsid w:val="007B1CA7"/>
    <w:rsid w:val="007B63DB"/>
    <w:rsid w:val="007C0275"/>
    <w:rsid w:val="007C128B"/>
    <w:rsid w:val="007C2ADB"/>
    <w:rsid w:val="007C7008"/>
    <w:rsid w:val="007D342D"/>
    <w:rsid w:val="007D4ACA"/>
    <w:rsid w:val="007E0A2D"/>
    <w:rsid w:val="007E4EF6"/>
    <w:rsid w:val="007E7AEB"/>
    <w:rsid w:val="007F218B"/>
    <w:rsid w:val="007F671E"/>
    <w:rsid w:val="00803D13"/>
    <w:rsid w:val="008115FA"/>
    <w:rsid w:val="00811B90"/>
    <w:rsid w:val="00813829"/>
    <w:rsid w:val="00814A46"/>
    <w:rsid w:val="008276BD"/>
    <w:rsid w:val="008303BA"/>
    <w:rsid w:val="00831A6E"/>
    <w:rsid w:val="00836F84"/>
    <w:rsid w:val="00844085"/>
    <w:rsid w:val="00850816"/>
    <w:rsid w:val="008523D8"/>
    <w:rsid w:val="00856EBE"/>
    <w:rsid w:val="00861250"/>
    <w:rsid w:val="00861E3D"/>
    <w:rsid w:val="00863019"/>
    <w:rsid w:val="00867965"/>
    <w:rsid w:val="00874933"/>
    <w:rsid w:val="008808F4"/>
    <w:rsid w:val="00892091"/>
    <w:rsid w:val="008B2E0D"/>
    <w:rsid w:val="008B4193"/>
    <w:rsid w:val="008B5F55"/>
    <w:rsid w:val="008B7198"/>
    <w:rsid w:val="008C18E5"/>
    <w:rsid w:val="008C1D2A"/>
    <w:rsid w:val="008C3861"/>
    <w:rsid w:val="008D110B"/>
    <w:rsid w:val="008D1743"/>
    <w:rsid w:val="008D1C2B"/>
    <w:rsid w:val="008D2065"/>
    <w:rsid w:val="008D68F3"/>
    <w:rsid w:val="008D7A32"/>
    <w:rsid w:val="008E35A3"/>
    <w:rsid w:val="008E4050"/>
    <w:rsid w:val="008F197A"/>
    <w:rsid w:val="008F4A64"/>
    <w:rsid w:val="008F5B00"/>
    <w:rsid w:val="009016D3"/>
    <w:rsid w:val="00902EAB"/>
    <w:rsid w:val="00903518"/>
    <w:rsid w:val="009035C0"/>
    <w:rsid w:val="0090431C"/>
    <w:rsid w:val="00911DDE"/>
    <w:rsid w:val="00914203"/>
    <w:rsid w:val="009160C9"/>
    <w:rsid w:val="0093078D"/>
    <w:rsid w:val="00930FC5"/>
    <w:rsid w:val="00937F81"/>
    <w:rsid w:val="00941C6D"/>
    <w:rsid w:val="00950830"/>
    <w:rsid w:val="00975F5E"/>
    <w:rsid w:val="00977ED9"/>
    <w:rsid w:val="00982D76"/>
    <w:rsid w:val="009872D8"/>
    <w:rsid w:val="00993894"/>
    <w:rsid w:val="009977A1"/>
    <w:rsid w:val="009A282A"/>
    <w:rsid w:val="009A56E8"/>
    <w:rsid w:val="009A7A4F"/>
    <w:rsid w:val="009B2C69"/>
    <w:rsid w:val="009B45EC"/>
    <w:rsid w:val="009C10B4"/>
    <w:rsid w:val="009C4EBE"/>
    <w:rsid w:val="009C6D1B"/>
    <w:rsid w:val="009D3972"/>
    <w:rsid w:val="009E06D0"/>
    <w:rsid w:val="009E1FE4"/>
    <w:rsid w:val="009E3D96"/>
    <w:rsid w:val="009E5A5E"/>
    <w:rsid w:val="009F052F"/>
    <w:rsid w:val="009F058F"/>
    <w:rsid w:val="009F3C28"/>
    <w:rsid w:val="009F5B35"/>
    <w:rsid w:val="009F6C94"/>
    <w:rsid w:val="00A00500"/>
    <w:rsid w:val="00A01EB0"/>
    <w:rsid w:val="00A02E14"/>
    <w:rsid w:val="00A05D9E"/>
    <w:rsid w:val="00A11D2A"/>
    <w:rsid w:val="00A12B9A"/>
    <w:rsid w:val="00A14789"/>
    <w:rsid w:val="00A1661B"/>
    <w:rsid w:val="00A17204"/>
    <w:rsid w:val="00A2298C"/>
    <w:rsid w:val="00A364D2"/>
    <w:rsid w:val="00A43537"/>
    <w:rsid w:val="00A5582D"/>
    <w:rsid w:val="00A62863"/>
    <w:rsid w:val="00A64763"/>
    <w:rsid w:val="00A64783"/>
    <w:rsid w:val="00A649B6"/>
    <w:rsid w:val="00A64F55"/>
    <w:rsid w:val="00A7384B"/>
    <w:rsid w:val="00A74981"/>
    <w:rsid w:val="00A86627"/>
    <w:rsid w:val="00A93C38"/>
    <w:rsid w:val="00AA5E26"/>
    <w:rsid w:val="00AB067E"/>
    <w:rsid w:val="00AB07AA"/>
    <w:rsid w:val="00AB6BC2"/>
    <w:rsid w:val="00AB7A72"/>
    <w:rsid w:val="00AC0171"/>
    <w:rsid w:val="00AD209F"/>
    <w:rsid w:val="00AD3E56"/>
    <w:rsid w:val="00AD5BA1"/>
    <w:rsid w:val="00AE0808"/>
    <w:rsid w:val="00AE1223"/>
    <w:rsid w:val="00AF3209"/>
    <w:rsid w:val="00B01379"/>
    <w:rsid w:val="00B05AF6"/>
    <w:rsid w:val="00B05E2A"/>
    <w:rsid w:val="00B10D32"/>
    <w:rsid w:val="00B10D8A"/>
    <w:rsid w:val="00B110E3"/>
    <w:rsid w:val="00B14A29"/>
    <w:rsid w:val="00B21F6B"/>
    <w:rsid w:val="00B320E1"/>
    <w:rsid w:val="00B340FF"/>
    <w:rsid w:val="00B36E54"/>
    <w:rsid w:val="00B4606D"/>
    <w:rsid w:val="00B5326C"/>
    <w:rsid w:val="00B547AA"/>
    <w:rsid w:val="00B57B09"/>
    <w:rsid w:val="00B623B3"/>
    <w:rsid w:val="00B80208"/>
    <w:rsid w:val="00B83819"/>
    <w:rsid w:val="00B85F5B"/>
    <w:rsid w:val="00B86A16"/>
    <w:rsid w:val="00BA031B"/>
    <w:rsid w:val="00BA0582"/>
    <w:rsid w:val="00BA50AC"/>
    <w:rsid w:val="00BA6EB4"/>
    <w:rsid w:val="00BA7210"/>
    <w:rsid w:val="00BA7272"/>
    <w:rsid w:val="00BB5CC7"/>
    <w:rsid w:val="00BC7826"/>
    <w:rsid w:val="00BD33F4"/>
    <w:rsid w:val="00BD6DD8"/>
    <w:rsid w:val="00BF4D1F"/>
    <w:rsid w:val="00BF5175"/>
    <w:rsid w:val="00BF5B1C"/>
    <w:rsid w:val="00C0061A"/>
    <w:rsid w:val="00C16348"/>
    <w:rsid w:val="00C25F0A"/>
    <w:rsid w:val="00C36294"/>
    <w:rsid w:val="00C363B1"/>
    <w:rsid w:val="00C431AF"/>
    <w:rsid w:val="00C5525D"/>
    <w:rsid w:val="00C75E80"/>
    <w:rsid w:val="00C82454"/>
    <w:rsid w:val="00C8248B"/>
    <w:rsid w:val="00C91A54"/>
    <w:rsid w:val="00C9778E"/>
    <w:rsid w:val="00CA1798"/>
    <w:rsid w:val="00CA1DDA"/>
    <w:rsid w:val="00CB0B81"/>
    <w:rsid w:val="00CB1DE2"/>
    <w:rsid w:val="00CB225D"/>
    <w:rsid w:val="00CB407B"/>
    <w:rsid w:val="00CB4F4E"/>
    <w:rsid w:val="00CB5CD6"/>
    <w:rsid w:val="00CB77A9"/>
    <w:rsid w:val="00CC38AA"/>
    <w:rsid w:val="00CD471B"/>
    <w:rsid w:val="00CE0FAB"/>
    <w:rsid w:val="00CE3E16"/>
    <w:rsid w:val="00CE6301"/>
    <w:rsid w:val="00D00769"/>
    <w:rsid w:val="00D0250B"/>
    <w:rsid w:val="00D063C4"/>
    <w:rsid w:val="00D066BE"/>
    <w:rsid w:val="00D078A1"/>
    <w:rsid w:val="00D12090"/>
    <w:rsid w:val="00D22F0B"/>
    <w:rsid w:val="00D27B81"/>
    <w:rsid w:val="00D27E12"/>
    <w:rsid w:val="00D36C66"/>
    <w:rsid w:val="00D42C73"/>
    <w:rsid w:val="00D432D7"/>
    <w:rsid w:val="00D44150"/>
    <w:rsid w:val="00D4512B"/>
    <w:rsid w:val="00D460EA"/>
    <w:rsid w:val="00D52FB6"/>
    <w:rsid w:val="00D81F86"/>
    <w:rsid w:val="00D87F85"/>
    <w:rsid w:val="00DA22DE"/>
    <w:rsid w:val="00DA282E"/>
    <w:rsid w:val="00DA2852"/>
    <w:rsid w:val="00DA3B35"/>
    <w:rsid w:val="00DA7BA6"/>
    <w:rsid w:val="00DB15B8"/>
    <w:rsid w:val="00DB19E9"/>
    <w:rsid w:val="00DB6734"/>
    <w:rsid w:val="00DB6CE0"/>
    <w:rsid w:val="00DB7198"/>
    <w:rsid w:val="00DC089E"/>
    <w:rsid w:val="00DC1616"/>
    <w:rsid w:val="00DC522B"/>
    <w:rsid w:val="00DC5ADF"/>
    <w:rsid w:val="00DD53B1"/>
    <w:rsid w:val="00DE151A"/>
    <w:rsid w:val="00DE6E8D"/>
    <w:rsid w:val="00DF0E91"/>
    <w:rsid w:val="00DF5C03"/>
    <w:rsid w:val="00E1131F"/>
    <w:rsid w:val="00E16338"/>
    <w:rsid w:val="00E16588"/>
    <w:rsid w:val="00E16652"/>
    <w:rsid w:val="00E17900"/>
    <w:rsid w:val="00E201D4"/>
    <w:rsid w:val="00E378F1"/>
    <w:rsid w:val="00E42284"/>
    <w:rsid w:val="00E429F1"/>
    <w:rsid w:val="00E54E59"/>
    <w:rsid w:val="00E56791"/>
    <w:rsid w:val="00E56866"/>
    <w:rsid w:val="00E66970"/>
    <w:rsid w:val="00E733B8"/>
    <w:rsid w:val="00E7774D"/>
    <w:rsid w:val="00E803A3"/>
    <w:rsid w:val="00E829F3"/>
    <w:rsid w:val="00E86594"/>
    <w:rsid w:val="00E86DF7"/>
    <w:rsid w:val="00E910C2"/>
    <w:rsid w:val="00E96EBB"/>
    <w:rsid w:val="00E97B9C"/>
    <w:rsid w:val="00EA253C"/>
    <w:rsid w:val="00EA464E"/>
    <w:rsid w:val="00EA69BF"/>
    <w:rsid w:val="00EA7306"/>
    <w:rsid w:val="00EB78D7"/>
    <w:rsid w:val="00EC3002"/>
    <w:rsid w:val="00ED224F"/>
    <w:rsid w:val="00ED2906"/>
    <w:rsid w:val="00ED5871"/>
    <w:rsid w:val="00ED6E6D"/>
    <w:rsid w:val="00EE0E52"/>
    <w:rsid w:val="00EE59DF"/>
    <w:rsid w:val="00EF50BE"/>
    <w:rsid w:val="00EF51BF"/>
    <w:rsid w:val="00F04C69"/>
    <w:rsid w:val="00F07439"/>
    <w:rsid w:val="00F10C37"/>
    <w:rsid w:val="00F1206C"/>
    <w:rsid w:val="00F12D9F"/>
    <w:rsid w:val="00F150D6"/>
    <w:rsid w:val="00F20144"/>
    <w:rsid w:val="00F30417"/>
    <w:rsid w:val="00F34E3B"/>
    <w:rsid w:val="00F36F98"/>
    <w:rsid w:val="00F41128"/>
    <w:rsid w:val="00F43E61"/>
    <w:rsid w:val="00F448D3"/>
    <w:rsid w:val="00F44D3B"/>
    <w:rsid w:val="00F60E06"/>
    <w:rsid w:val="00F64F7C"/>
    <w:rsid w:val="00F77DDF"/>
    <w:rsid w:val="00F90FB9"/>
    <w:rsid w:val="00F92D08"/>
    <w:rsid w:val="00F93885"/>
    <w:rsid w:val="00FB3E59"/>
    <w:rsid w:val="00FB6BC6"/>
    <w:rsid w:val="00FC0340"/>
    <w:rsid w:val="00FC5D43"/>
    <w:rsid w:val="00FC5F8F"/>
    <w:rsid w:val="00FC6F13"/>
    <w:rsid w:val="00FD33F6"/>
    <w:rsid w:val="00FD36BD"/>
    <w:rsid w:val="00FD68D2"/>
    <w:rsid w:val="00FE4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3330"/>
    <w:rPr>
      <w:sz w:val="24"/>
      <w:szCs w:val="24"/>
    </w:rPr>
  </w:style>
  <w:style w:type="paragraph" w:styleId="1">
    <w:name w:val="heading 1"/>
    <w:basedOn w:val="a"/>
    <w:next w:val="a"/>
    <w:qFormat/>
    <w:rsid w:val="00313330"/>
    <w:pPr>
      <w:keepNext/>
      <w:overflowPunct w:val="0"/>
      <w:autoSpaceDE w:val="0"/>
      <w:autoSpaceDN w:val="0"/>
      <w:adjustRightInd w:val="0"/>
      <w:ind w:firstLine="567"/>
      <w:jc w:val="center"/>
      <w:textAlignment w:val="baseline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3133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C3B9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13330"/>
    <w:rPr>
      <w:szCs w:val="20"/>
    </w:rPr>
  </w:style>
  <w:style w:type="paragraph" w:customStyle="1" w:styleId="21">
    <w:name w:val="Основной текст 21"/>
    <w:basedOn w:val="a"/>
    <w:rsid w:val="0031333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customStyle="1" w:styleId="oaenoiiaaiiu">
    <w:name w:val="oaeno i?ia?aiiu"/>
    <w:basedOn w:val="a"/>
    <w:rsid w:val="00313330"/>
    <w:pPr>
      <w:overflowPunct w:val="0"/>
      <w:autoSpaceDE w:val="0"/>
      <w:autoSpaceDN w:val="0"/>
      <w:adjustRightInd w:val="0"/>
      <w:spacing w:line="480" w:lineRule="atLeast"/>
      <w:jc w:val="both"/>
      <w:textAlignment w:val="baseline"/>
    </w:pPr>
    <w:rPr>
      <w:sz w:val="28"/>
      <w:szCs w:val="20"/>
    </w:rPr>
  </w:style>
  <w:style w:type="paragraph" w:customStyle="1" w:styleId="FR1">
    <w:name w:val="FR1"/>
    <w:rsid w:val="00313330"/>
    <w:pPr>
      <w:widowControl w:val="0"/>
      <w:autoSpaceDE w:val="0"/>
      <w:autoSpaceDN w:val="0"/>
      <w:adjustRightInd w:val="0"/>
      <w:spacing w:line="260" w:lineRule="auto"/>
      <w:ind w:firstLine="720"/>
      <w:jc w:val="both"/>
    </w:pPr>
    <w:rPr>
      <w:sz w:val="28"/>
    </w:rPr>
  </w:style>
  <w:style w:type="character" w:styleId="a5">
    <w:name w:val="Hyperlink"/>
    <w:basedOn w:val="a0"/>
    <w:unhideWhenUsed/>
    <w:rsid w:val="00221F2D"/>
    <w:rPr>
      <w:strike w:val="0"/>
      <w:dstrike w:val="0"/>
      <w:color w:val="645000"/>
      <w:u w:val="none"/>
      <w:effect w:val="none"/>
    </w:rPr>
  </w:style>
  <w:style w:type="paragraph" w:styleId="a6">
    <w:name w:val="Normal (Web)"/>
    <w:basedOn w:val="a"/>
    <w:uiPriority w:val="99"/>
    <w:rsid w:val="00487BDD"/>
    <w:pPr>
      <w:spacing w:before="100" w:beforeAutospacing="1" w:after="100" w:afterAutospacing="1"/>
    </w:pPr>
  </w:style>
  <w:style w:type="paragraph" w:styleId="a7">
    <w:name w:val="footer"/>
    <w:basedOn w:val="a"/>
    <w:rsid w:val="0093078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3078D"/>
  </w:style>
  <w:style w:type="character" w:customStyle="1" w:styleId="a4">
    <w:name w:val="Основной текст Знак"/>
    <w:basedOn w:val="a0"/>
    <w:link w:val="a3"/>
    <w:rsid w:val="00EB78D7"/>
    <w:rPr>
      <w:sz w:val="24"/>
    </w:rPr>
  </w:style>
  <w:style w:type="paragraph" w:customStyle="1" w:styleId="Style34">
    <w:name w:val="Style34"/>
    <w:basedOn w:val="a"/>
    <w:uiPriority w:val="99"/>
    <w:rsid w:val="00511311"/>
    <w:pPr>
      <w:widowControl w:val="0"/>
      <w:autoSpaceDE w:val="0"/>
      <w:autoSpaceDN w:val="0"/>
      <w:adjustRightInd w:val="0"/>
      <w:spacing w:line="269" w:lineRule="exact"/>
      <w:ind w:hanging="168"/>
      <w:jc w:val="both"/>
    </w:pPr>
  </w:style>
  <w:style w:type="character" w:customStyle="1" w:styleId="FontStyle72">
    <w:name w:val="Font Style72"/>
    <w:basedOn w:val="a0"/>
    <w:uiPriority w:val="99"/>
    <w:rsid w:val="00511311"/>
    <w:rPr>
      <w:rFonts w:ascii="Times New Roman" w:hAnsi="Times New Roman" w:cs="Times New Roman"/>
      <w:sz w:val="22"/>
      <w:szCs w:val="22"/>
    </w:rPr>
  </w:style>
  <w:style w:type="paragraph" w:styleId="a9">
    <w:name w:val="Body Text Indent"/>
    <w:basedOn w:val="a"/>
    <w:link w:val="aa"/>
    <w:rsid w:val="00977E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77ED9"/>
    <w:rPr>
      <w:sz w:val="24"/>
      <w:szCs w:val="24"/>
    </w:rPr>
  </w:style>
  <w:style w:type="paragraph" w:styleId="20">
    <w:name w:val="Body Text Indent 2"/>
    <w:basedOn w:val="a"/>
    <w:link w:val="22"/>
    <w:rsid w:val="00977E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rsid w:val="00977ED9"/>
    <w:rPr>
      <w:sz w:val="24"/>
      <w:szCs w:val="24"/>
    </w:rPr>
  </w:style>
  <w:style w:type="paragraph" w:styleId="31">
    <w:name w:val="Body Text Indent 3"/>
    <w:basedOn w:val="a"/>
    <w:link w:val="32"/>
    <w:rsid w:val="00977ED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77ED9"/>
    <w:rPr>
      <w:sz w:val="16"/>
      <w:szCs w:val="16"/>
    </w:rPr>
  </w:style>
  <w:style w:type="paragraph" w:styleId="ab">
    <w:name w:val="List Paragraph"/>
    <w:basedOn w:val="a"/>
    <w:uiPriority w:val="34"/>
    <w:qFormat/>
    <w:rsid w:val="00106F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ac">
    <w:name w:val="endnote text"/>
    <w:basedOn w:val="a"/>
    <w:link w:val="ad"/>
    <w:uiPriority w:val="99"/>
    <w:rsid w:val="00106FA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rsid w:val="00106FA8"/>
  </w:style>
  <w:style w:type="paragraph" w:customStyle="1" w:styleId="Style10">
    <w:name w:val="Style10"/>
    <w:basedOn w:val="a"/>
    <w:uiPriority w:val="99"/>
    <w:rsid w:val="00106FA8"/>
    <w:pPr>
      <w:widowControl w:val="0"/>
      <w:autoSpaceDE w:val="0"/>
      <w:autoSpaceDN w:val="0"/>
      <w:adjustRightInd w:val="0"/>
      <w:spacing w:line="230" w:lineRule="exact"/>
      <w:ind w:firstLine="370"/>
      <w:jc w:val="both"/>
    </w:pPr>
  </w:style>
  <w:style w:type="character" w:customStyle="1" w:styleId="FontStyle27">
    <w:name w:val="Font Style27"/>
    <w:basedOn w:val="a0"/>
    <w:uiPriority w:val="99"/>
    <w:rsid w:val="00106FA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8">
    <w:name w:val="Font Style28"/>
    <w:basedOn w:val="a0"/>
    <w:uiPriority w:val="99"/>
    <w:rsid w:val="00106FA8"/>
    <w:rPr>
      <w:rFonts w:ascii="Times New Roman" w:hAnsi="Times New Roman" w:cs="Times New Roman"/>
      <w:i/>
      <w:iCs/>
      <w:sz w:val="18"/>
      <w:szCs w:val="18"/>
    </w:rPr>
  </w:style>
  <w:style w:type="paragraph" w:styleId="ae">
    <w:name w:val="header"/>
    <w:basedOn w:val="a"/>
    <w:link w:val="af"/>
    <w:uiPriority w:val="99"/>
    <w:rsid w:val="004C3B95"/>
    <w:pPr>
      <w:tabs>
        <w:tab w:val="center" w:pos="4677"/>
        <w:tab w:val="right" w:pos="9355"/>
      </w:tabs>
    </w:pPr>
  </w:style>
  <w:style w:type="character" w:customStyle="1" w:styleId="FontStyle75">
    <w:name w:val="Font Style75"/>
    <w:basedOn w:val="a0"/>
    <w:rsid w:val="00B14A2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30">
    <w:name w:val="Заголовок 3 Знак"/>
    <w:basedOn w:val="a0"/>
    <w:link w:val="3"/>
    <w:semiHidden/>
    <w:rsid w:val="002C3B92"/>
    <w:rPr>
      <w:rFonts w:ascii="Cambria" w:eastAsia="Times New Roman" w:hAnsi="Cambria" w:cs="Times New Roman"/>
      <w:b/>
      <w:bCs/>
      <w:sz w:val="26"/>
      <w:szCs w:val="26"/>
    </w:rPr>
  </w:style>
  <w:style w:type="paragraph" w:styleId="af0">
    <w:name w:val="Title"/>
    <w:basedOn w:val="a"/>
    <w:link w:val="af1"/>
    <w:qFormat/>
    <w:rsid w:val="002C3B92"/>
    <w:pPr>
      <w:jc w:val="center"/>
    </w:pPr>
    <w:rPr>
      <w:b/>
      <w:sz w:val="28"/>
      <w:szCs w:val="20"/>
    </w:rPr>
  </w:style>
  <w:style w:type="character" w:customStyle="1" w:styleId="af1">
    <w:name w:val="Название Знак"/>
    <w:basedOn w:val="a0"/>
    <w:link w:val="af0"/>
    <w:rsid w:val="002C3B92"/>
    <w:rPr>
      <w:b/>
      <w:sz w:val="28"/>
    </w:rPr>
  </w:style>
  <w:style w:type="character" w:customStyle="1" w:styleId="af">
    <w:name w:val="Верхний колонтитул Знак"/>
    <w:basedOn w:val="a0"/>
    <w:link w:val="ae"/>
    <w:uiPriority w:val="99"/>
    <w:rsid w:val="00006AF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2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9CB4E-BE9F-40F2-80A0-EA35A614A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4575</Words>
  <Characters>26084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</dc:creator>
  <cp:keywords/>
  <cp:lastModifiedBy>User</cp:lastModifiedBy>
  <cp:revision>2</cp:revision>
  <cp:lastPrinted>2014-05-14T12:35:00Z</cp:lastPrinted>
  <dcterms:created xsi:type="dcterms:W3CDTF">2014-06-23T09:38:00Z</dcterms:created>
  <dcterms:modified xsi:type="dcterms:W3CDTF">2014-06-23T09:38:00Z</dcterms:modified>
</cp:coreProperties>
</file>